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A78B3">
          <w:t>90/2020/P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A78B3">
        <w:rPr>
          <w:b/>
          <w:sz w:val="28"/>
        </w:rPr>
        <w:fldChar w:fldCharType="separate"/>
      </w:r>
      <w:r w:rsidR="00FA78B3">
        <w:rPr>
          <w:b/>
          <w:sz w:val="28"/>
        </w:rPr>
        <w:t>5 lutego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FA78B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A78B3">
              <w:rPr>
                <w:b/>
                <w:sz w:val="24"/>
                <w:szCs w:val="24"/>
              </w:rPr>
              <w:fldChar w:fldCharType="separate"/>
            </w:r>
            <w:r w:rsidR="00FA78B3">
              <w:rPr>
                <w:b/>
                <w:sz w:val="24"/>
                <w:szCs w:val="24"/>
              </w:rPr>
              <w:t xml:space="preserve">powołania Komisji Konkursowej do spraw działalności na rzecz rodziny, macierzyństwa, rodzicielstwa, upowszechniania i ochrony praw dziecka, w celu zaopiniowania ofert złożonych w ramach otwartego konkursu ofert nr 29/2020 na realizację zadań Miasta Poznania w 2020 roku.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A78B3" w:rsidP="00FA78B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A78B3">
        <w:rPr>
          <w:color w:val="000000"/>
          <w:sz w:val="24"/>
        </w:rPr>
        <w:t>Na podstawie art. 30 ust. 1 ustawy z dnia 8 marca 1990 r. o samorządzie gminnym (Dz. U. z</w:t>
      </w:r>
      <w:r w:rsidR="00844B47">
        <w:rPr>
          <w:color w:val="000000"/>
          <w:sz w:val="24"/>
        </w:rPr>
        <w:t> </w:t>
      </w:r>
      <w:r w:rsidRPr="00FA78B3">
        <w:rPr>
          <w:color w:val="000000"/>
          <w:sz w:val="24"/>
        </w:rPr>
        <w:t>2019 r. poz. 506), art. 15 ust. 2a i ust. 2e ustawy z dnia 24 kwietnia 2003 r. o działalności pożytku publicznego i o wolontariacie (Dz. U. z 2019 r. poz. 688) zarządza się, co następuje:</w:t>
      </w:r>
    </w:p>
    <w:p w:rsidR="00FA78B3" w:rsidRDefault="00FA78B3" w:rsidP="00FA78B3">
      <w:pPr>
        <w:spacing w:line="360" w:lineRule="auto"/>
        <w:jc w:val="both"/>
        <w:rPr>
          <w:sz w:val="24"/>
        </w:rPr>
      </w:pPr>
    </w:p>
    <w:p w:rsidR="00FA78B3" w:rsidRDefault="00FA78B3" w:rsidP="00FA78B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A78B3" w:rsidRDefault="00FA78B3" w:rsidP="00FA78B3">
      <w:pPr>
        <w:keepNext/>
        <w:spacing w:line="360" w:lineRule="auto"/>
        <w:rPr>
          <w:color w:val="000000"/>
          <w:sz w:val="24"/>
        </w:rPr>
      </w:pPr>
    </w:p>
    <w:p w:rsidR="00FA78B3" w:rsidRPr="00FA78B3" w:rsidRDefault="00FA78B3" w:rsidP="00FA78B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A78B3">
        <w:rPr>
          <w:color w:val="000000"/>
          <w:sz w:val="24"/>
          <w:szCs w:val="24"/>
        </w:rPr>
        <w:t>1. W celu opiniowania ofert złożonych w wyniku konkursu nr 29/2020 ogłoszonego przez Prezydenta Miasta Poznania dnia 31 grudnia 2019 roku na realizację zadań: „Seminaria dla przyszłych rodziców przygotowujące do roli rodzica”, „Seminaria kompetencji wychowawczych” i „Utworzenie i prowadzenie grupy wsparcia dla rodziców” w 2020 roku powołuje się Komisję Konkursową do spraw działalności na rzecz rodziny, macierzyństwa, rodzicielstwa, upowszechniania i ochrony praw dziecka, zwaną dalej Komisją Konkursową, w składzie:</w:t>
      </w:r>
    </w:p>
    <w:p w:rsidR="00FA78B3" w:rsidRPr="00FA78B3" w:rsidRDefault="00FA78B3" w:rsidP="00FA78B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A78B3">
        <w:rPr>
          <w:color w:val="000000"/>
          <w:sz w:val="24"/>
          <w:szCs w:val="24"/>
        </w:rPr>
        <w:t>1) Przewodnicząca Komisji Konkursowej Małgorzata Pawlik-Pawłowska – Zastępczyni Dyrektora Wydziału Zdrowia i Spraw Społecznych Urzędu Miasta Poznania;</w:t>
      </w:r>
    </w:p>
    <w:p w:rsidR="00FA78B3" w:rsidRPr="00FA78B3" w:rsidRDefault="00FA78B3" w:rsidP="00FA78B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A78B3">
        <w:rPr>
          <w:color w:val="000000"/>
          <w:sz w:val="24"/>
          <w:szCs w:val="24"/>
        </w:rPr>
        <w:t>2) członkowie Komisji Konkursowej:</w:t>
      </w:r>
    </w:p>
    <w:p w:rsidR="00FA78B3" w:rsidRPr="00FA78B3" w:rsidRDefault="00FA78B3" w:rsidP="00FA78B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A78B3">
        <w:rPr>
          <w:color w:val="000000"/>
          <w:sz w:val="24"/>
          <w:szCs w:val="24"/>
        </w:rPr>
        <w:t>a) Lidia Płatek – kierowniczka Oddziału w Wydziale Zdrowia i Spraw Społecznych Urzędu Miasta Poznania,</w:t>
      </w:r>
    </w:p>
    <w:p w:rsidR="00FA78B3" w:rsidRPr="00FA78B3" w:rsidRDefault="00FA78B3" w:rsidP="00FA78B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A78B3">
        <w:rPr>
          <w:color w:val="000000"/>
          <w:sz w:val="24"/>
          <w:szCs w:val="24"/>
        </w:rPr>
        <w:t>b) Urszula Mańkowska – Zastępczyni Dyrektora ds. Zarządzania Centrum Inicjatyw Rodzinnych,</w:t>
      </w:r>
    </w:p>
    <w:p w:rsidR="00FA78B3" w:rsidRPr="00FA78B3" w:rsidRDefault="00FA78B3" w:rsidP="00FA78B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A78B3">
        <w:rPr>
          <w:color w:val="000000"/>
          <w:sz w:val="24"/>
          <w:szCs w:val="24"/>
        </w:rPr>
        <w:t>c) Anna Maria Szymkowiak – przedstawicielka Fundacji Akceptacja,</w:t>
      </w:r>
    </w:p>
    <w:p w:rsidR="00FA78B3" w:rsidRPr="00FA78B3" w:rsidRDefault="00FA78B3" w:rsidP="00FA78B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A78B3">
        <w:rPr>
          <w:color w:val="000000"/>
          <w:sz w:val="24"/>
          <w:szCs w:val="24"/>
        </w:rPr>
        <w:lastRenderedPageBreak/>
        <w:t>d) Jolanta Graczyk-Ogdem – wiceprzewodnicząca Terenowego Komitetu Ochrony Praw Dziecka w Poznaniu.</w:t>
      </w:r>
    </w:p>
    <w:p w:rsidR="00FA78B3" w:rsidRPr="00FA78B3" w:rsidRDefault="00FA78B3" w:rsidP="00FA78B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FA78B3" w:rsidRDefault="00FA78B3" w:rsidP="00FA78B3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A78B3">
        <w:rPr>
          <w:color w:val="000000"/>
          <w:sz w:val="24"/>
          <w:szCs w:val="24"/>
        </w:rPr>
        <w:t>2. W przypadku nieobecności Przewodniczącego Komisji Konkursowej prawomocnym zastępcą zostaje inny przedstawiciel Prezydenta wskazany wcześniej przez Przewodniczącego Komisji Konkursowej .</w:t>
      </w:r>
    </w:p>
    <w:p w:rsidR="00FA78B3" w:rsidRDefault="00FA78B3" w:rsidP="00FA78B3">
      <w:pPr>
        <w:spacing w:line="360" w:lineRule="auto"/>
        <w:jc w:val="both"/>
        <w:rPr>
          <w:color w:val="000000"/>
          <w:sz w:val="24"/>
        </w:rPr>
      </w:pPr>
    </w:p>
    <w:p w:rsidR="00FA78B3" w:rsidRDefault="00FA78B3" w:rsidP="00FA78B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A78B3" w:rsidRDefault="00FA78B3" w:rsidP="00FA78B3">
      <w:pPr>
        <w:keepNext/>
        <w:spacing w:line="360" w:lineRule="auto"/>
        <w:rPr>
          <w:color w:val="000000"/>
          <w:sz w:val="24"/>
        </w:rPr>
      </w:pPr>
    </w:p>
    <w:p w:rsidR="00FA78B3" w:rsidRDefault="00FA78B3" w:rsidP="00FA78B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A78B3">
        <w:rPr>
          <w:color w:val="000000"/>
          <w:sz w:val="24"/>
          <w:szCs w:val="24"/>
        </w:rPr>
        <w:t>Zasady działania Komisji Konkursowej określone są w uchwale Rady Miasta Poznania Nr XIX/328/VIII/2019 z dnia 19 listopada 2019 roku w sprawie Rocznego Programu Współpracy Miasta Poznania z Organizacjami Pozarządowymi oraz podmiotami, o których mowa w art. 3</w:t>
      </w:r>
      <w:r w:rsidR="00844B47">
        <w:rPr>
          <w:color w:val="000000"/>
          <w:sz w:val="24"/>
          <w:szCs w:val="24"/>
        </w:rPr>
        <w:t> </w:t>
      </w:r>
      <w:r w:rsidRPr="00FA78B3">
        <w:rPr>
          <w:color w:val="000000"/>
          <w:sz w:val="24"/>
          <w:szCs w:val="24"/>
        </w:rPr>
        <w:t>ust. 3 ustawy z dnia 24 kwietnia 2003 roku o działalności pożytku publicznego i</w:t>
      </w:r>
      <w:r w:rsidR="00844B47">
        <w:rPr>
          <w:color w:val="000000"/>
          <w:sz w:val="24"/>
          <w:szCs w:val="24"/>
        </w:rPr>
        <w:t> </w:t>
      </w:r>
      <w:r w:rsidRPr="00FA78B3">
        <w:rPr>
          <w:color w:val="000000"/>
          <w:sz w:val="24"/>
          <w:szCs w:val="24"/>
        </w:rPr>
        <w:t>o</w:t>
      </w:r>
      <w:r w:rsidR="00844B47">
        <w:rPr>
          <w:color w:val="000000"/>
          <w:sz w:val="24"/>
          <w:szCs w:val="24"/>
        </w:rPr>
        <w:t> </w:t>
      </w:r>
      <w:r w:rsidRPr="00FA78B3">
        <w:rPr>
          <w:color w:val="000000"/>
          <w:sz w:val="24"/>
          <w:szCs w:val="24"/>
        </w:rPr>
        <w:t>wolontariacie, na 2020 rok oraz w zarządzeniu Nr 213/2019/P Prezydenta Miasta Poznania z dnia 6 marca 2019 r. w sprawie procedowania przy zlecaniu zadań publicznych w trybie ustawy z dnia 24 kwietnia 2003 roku o działalności pożytku publicznego i o wolontariacie.</w:t>
      </w:r>
    </w:p>
    <w:p w:rsidR="00FA78B3" w:rsidRDefault="00FA78B3" w:rsidP="00FA78B3">
      <w:pPr>
        <w:spacing w:line="360" w:lineRule="auto"/>
        <w:jc w:val="both"/>
        <w:rPr>
          <w:color w:val="000000"/>
          <w:sz w:val="24"/>
        </w:rPr>
      </w:pPr>
    </w:p>
    <w:p w:rsidR="00FA78B3" w:rsidRDefault="00FA78B3" w:rsidP="00FA78B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A78B3" w:rsidRDefault="00FA78B3" w:rsidP="00FA78B3">
      <w:pPr>
        <w:keepNext/>
        <w:spacing w:line="360" w:lineRule="auto"/>
        <w:rPr>
          <w:color w:val="000000"/>
          <w:sz w:val="24"/>
        </w:rPr>
      </w:pPr>
    </w:p>
    <w:p w:rsidR="00FA78B3" w:rsidRDefault="00FA78B3" w:rsidP="00FA78B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A78B3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FA78B3" w:rsidRDefault="00FA78B3" w:rsidP="00FA78B3">
      <w:pPr>
        <w:spacing w:line="360" w:lineRule="auto"/>
        <w:jc w:val="both"/>
        <w:rPr>
          <w:color w:val="000000"/>
          <w:sz w:val="24"/>
        </w:rPr>
      </w:pPr>
    </w:p>
    <w:p w:rsidR="00FA78B3" w:rsidRDefault="00FA78B3" w:rsidP="00FA78B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A78B3" w:rsidRDefault="00FA78B3" w:rsidP="00FA78B3">
      <w:pPr>
        <w:keepNext/>
        <w:spacing w:line="360" w:lineRule="auto"/>
        <w:rPr>
          <w:color w:val="000000"/>
          <w:sz w:val="24"/>
        </w:rPr>
      </w:pPr>
    </w:p>
    <w:p w:rsidR="00FA78B3" w:rsidRDefault="00FA78B3" w:rsidP="00FA78B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A78B3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FA78B3" w:rsidRDefault="00FA78B3" w:rsidP="00FA78B3">
      <w:pPr>
        <w:spacing w:line="360" w:lineRule="auto"/>
        <w:jc w:val="both"/>
        <w:rPr>
          <w:color w:val="000000"/>
          <w:sz w:val="24"/>
        </w:rPr>
      </w:pPr>
    </w:p>
    <w:p w:rsidR="00FA78B3" w:rsidRDefault="00FA78B3" w:rsidP="00FA78B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A78B3" w:rsidRDefault="00FA78B3" w:rsidP="00FA78B3">
      <w:pPr>
        <w:keepNext/>
        <w:spacing w:line="360" w:lineRule="auto"/>
        <w:rPr>
          <w:color w:val="000000"/>
          <w:sz w:val="24"/>
        </w:rPr>
      </w:pPr>
    </w:p>
    <w:p w:rsidR="00FA78B3" w:rsidRDefault="00FA78B3" w:rsidP="00FA78B3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A78B3">
        <w:rPr>
          <w:color w:val="000000"/>
          <w:sz w:val="24"/>
          <w:szCs w:val="24"/>
        </w:rPr>
        <w:t>Zarządzenie wchodzi w życie z dniem podpisania.</w:t>
      </w:r>
    </w:p>
    <w:p w:rsidR="00FA78B3" w:rsidRDefault="00FA78B3" w:rsidP="00FA78B3">
      <w:pPr>
        <w:spacing w:line="360" w:lineRule="auto"/>
        <w:jc w:val="both"/>
        <w:rPr>
          <w:color w:val="000000"/>
          <w:sz w:val="24"/>
        </w:rPr>
      </w:pPr>
    </w:p>
    <w:p w:rsidR="00FA78B3" w:rsidRDefault="00FA78B3" w:rsidP="00FA78B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FA78B3" w:rsidRDefault="00FA78B3" w:rsidP="00FA78B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FA78B3" w:rsidRPr="00FA78B3" w:rsidRDefault="00FA78B3" w:rsidP="00FA78B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A78B3" w:rsidRPr="00FA78B3" w:rsidSect="00FA78B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8B3" w:rsidRDefault="00FA78B3">
      <w:r>
        <w:separator/>
      </w:r>
    </w:p>
  </w:endnote>
  <w:endnote w:type="continuationSeparator" w:id="0">
    <w:p w:rsidR="00FA78B3" w:rsidRDefault="00FA7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8B3" w:rsidRDefault="00FA78B3">
      <w:r>
        <w:separator/>
      </w:r>
    </w:p>
  </w:footnote>
  <w:footnote w:type="continuationSeparator" w:id="0">
    <w:p w:rsidR="00FA78B3" w:rsidRDefault="00FA78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lutego 2020r."/>
    <w:docVar w:name="AktNr" w:val="90/2020/P"/>
    <w:docVar w:name="Sprawa" w:val="powołania Komisji Konkursowej do spraw działalności na rzecz rodziny, macierzyństwa, rodzicielstwa, upowszechniania i ochrony praw dziecka, w celu zaopiniowania ofert złożonych w ramach otwartego konkursu ofert nr 29/2020 na realizację zadań Miasta Poznania w 2020 roku. "/>
  </w:docVars>
  <w:rsids>
    <w:rsidRoot w:val="00FA78B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44B47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A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AAB029-2383-4136-958E-CD2747B06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422</Words>
  <Characters>2577</Characters>
  <Application>Microsoft Office Word</Application>
  <DocSecurity>0</DocSecurity>
  <Lines>71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2020-02-05T13:07:00Z</dcterms:created>
  <dcterms:modified xsi:type="dcterms:W3CDTF">2020-02-05T13:07:00Z</dcterms:modified>
</cp:coreProperties>
</file>