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FC0FC3">
          <w:t>105/2020/P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FC0FC3">
        <w:rPr>
          <w:b/>
          <w:sz w:val="28"/>
        </w:rPr>
        <w:fldChar w:fldCharType="separate"/>
      </w:r>
      <w:r w:rsidR="00FC0FC3">
        <w:rPr>
          <w:b/>
          <w:sz w:val="28"/>
        </w:rPr>
        <w:t>12 lutego 2020r.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FC0FC3">
              <w:rPr>
                <w:b/>
                <w:sz w:val="24"/>
                <w:szCs w:val="24"/>
              </w:rPr>
              <w:fldChar w:fldCharType="separate"/>
            </w:r>
            <w:r w:rsidR="00FC0FC3">
              <w:rPr>
                <w:b/>
                <w:sz w:val="24"/>
                <w:szCs w:val="24"/>
              </w:rPr>
              <w:t>określenia celów zarządczych stanowiących podstawę do przyznania wynagrodzenia zmiennego za rok 2020 członkom Zarządu Spółki Poznańskie Inwestycje Miejskie sp. z o.o.</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FC0FC3" w:rsidP="00FC0FC3">
      <w:pPr>
        <w:spacing w:line="360" w:lineRule="auto"/>
        <w:jc w:val="both"/>
        <w:rPr>
          <w:color w:val="000000"/>
          <w:sz w:val="24"/>
          <w:szCs w:val="24"/>
        </w:rPr>
      </w:pPr>
      <w:bookmarkStart w:id="2" w:name="p0"/>
      <w:bookmarkEnd w:id="2"/>
      <w:r w:rsidRPr="00FC0FC3">
        <w:rPr>
          <w:color w:val="000000"/>
          <w:sz w:val="24"/>
          <w:szCs w:val="24"/>
        </w:rPr>
        <w:t>Na podstawie art. 30 ust. 1, w związku z art. 30 ust. 2 pkt 3 i 4, ustawy z dnia 8 marca 1990 r. o samorządzie gminnym (tekst jednolity Dz. U. z 2019 r. poz. 506 z późn. zm.), art. 2 ustawy z dnia 20 grudnia 1996 r. o gospodarce komunalnej (tekst jednolity Dz. U. z 2019 r. poz. 712 z późn. zm.)</w:t>
      </w:r>
      <w:r w:rsidRPr="00FC0FC3">
        <w:rPr>
          <w:color w:val="FF0000"/>
          <w:sz w:val="24"/>
          <w:szCs w:val="24"/>
        </w:rPr>
        <w:t xml:space="preserve"> </w:t>
      </w:r>
      <w:r w:rsidRPr="00FC0FC3">
        <w:rPr>
          <w:color w:val="000000"/>
          <w:sz w:val="24"/>
          <w:szCs w:val="24"/>
        </w:rPr>
        <w:t>oraz uchwałą Nr LXII/959/VI/2014 Rady Miasta Poznania z dnia 28 stycznia 2014 r. w sprawie utworzenia spółki dotyczącej realizacji inwestycji miejskich zarządza się, co następuje:</w:t>
      </w:r>
    </w:p>
    <w:p w:rsidR="00FC0FC3" w:rsidRDefault="00FC0FC3" w:rsidP="00FC0FC3">
      <w:pPr>
        <w:spacing w:line="360" w:lineRule="auto"/>
        <w:jc w:val="both"/>
        <w:rPr>
          <w:sz w:val="24"/>
        </w:rPr>
      </w:pPr>
    </w:p>
    <w:p w:rsidR="00FC0FC3" w:rsidRDefault="00FC0FC3" w:rsidP="00FC0FC3">
      <w:pPr>
        <w:keepNext/>
        <w:spacing w:line="360" w:lineRule="auto"/>
        <w:jc w:val="center"/>
        <w:rPr>
          <w:b/>
          <w:color w:val="000000"/>
          <w:sz w:val="24"/>
        </w:rPr>
      </w:pPr>
      <w:r>
        <w:rPr>
          <w:b/>
          <w:color w:val="000000"/>
          <w:sz w:val="24"/>
        </w:rPr>
        <w:t>§ 1</w:t>
      </w:r>
    </w:p>
    <w:p w:rsidR="00FC0FC3" w:rsidRDefault="00FC0FC3" w:rsidP="00FC0FC3">
      <w:pPr>
        <w:keepNext/>
        <w:spacing w:line="360" w:lineRule="auto"/>
        <w:rPr>
          <w:color w:val="000000"/>
          <w:sz w:val="24"/>
        </w:rPr>
      </w:pPr>
    </w:p>
    <w:p w:rsidR="00FC0FC3" w:rsidRPr="00FC0FC3" w:rsidRDefault="00FC0FC3" w:rsidP="00FC0FC3">
      <w:pPr>
        <w:autoSpaceDE w:val="0"/>
        <w:autoSpaceDN w:val="0"/>
        <w:adjustRightInd w:val="0"/>
        <w:spacing w:line="360" w:lineRule="auto"/>
        <w:jc w:val="both"/>
        <w:rPr>
          <w:color w:val="FF0000"/>
          <w:sz w:val="24"/>
          <w:szCs w:val="2"/>
        </w:rPr>
      </w:pPr>
      <w:bookmarkStart w:id="3" w:name="z1"/>
      <w:bookmarkEnd w:id="3"/>
      <w:r w:rsidRPr="00FC0FC3">
        <w:rPr>
          <w:color w:val="000000"/>
          <w:sz w:val="24"/>
          <w:szCs w:val="24"/>
        </w:rPr>
        <w:t>Mając na uwadze cel zawiązania spółki działającej pod firmą Poznańskie Inwestycje Miejskie sp. z o.o. z siedzibą w Poznaniu, której przedmiotem działalności jest realizowanie zadań użyteczności publicznej na warunkach określonych przepisami ustawy z dnia 20 grudnia 1996 r. o gospodarce komunalnej, w szczególności zadań własnych gminy w rozumieniu ustawy z</w:t>
      </w:r>
      <w:r w:rsidR="00010E79">
        <w:rPr>
          <w:color w:val="000000"/>
          <w:sz w:val="24"/>
          <w:szCs w:val="24"/>
        </w:rPr>
        <w:t> </w:t>
      </w:r>
      <w:r w:rsidRPr="00FC0FC3">
        <w:rPr>
          <w:color w:val="000000"/>
          <w:sz w:val="24"/>
          <w:szCs w:val="24"/>
        </w:rPr>
        <w:t>dnia 8 marca 1990 r. o samorządzie gminnym, z zakresu budowy, przebudowy, modernizacji lub remontu gminnych budynków, budowli, dróg, ulic, infrastruktury tramwajowej, obiektów inżynierskich, obiektów kubaturowych, placów, parkingów, obiektów sportowych i obiektów oświatowych na obszarze miasta Poznania – na zasadach zastępstwa inwestorskiego, ustala się następujące zadania inwestycyjne jako kluczowe dla Miasta Poznania na potrzeby weryfikacji realizacji przez Zarząd Spółki celów zarządczych stanowiących podstawę do przyznania członkom Zarządu Spółki wynagrodzenia zmiennego za rok 2020 oraz kryteria oceny realizacji tych zadań:</w:t>
      </w:r>
    </w:p>
    <w:p w:rsidR="00FC0FC3" w:rsidRPr="00FC0FC3" w:rsidRDefault="00FC0FC3" w:rsidP="00FC0FC3">
      <w:pPr>
        <w:autoSpaceDE w:val="0"/>
        <w:autoSpaceDN w:val="0"/>
        <w:adjustRightInd w:val="0"/>
        <w:spacing w:line="360" w:lineRule="auto"/>
        <w:ind w:left="680" w:hanging="340"/>
        <w:jc w:val="both"/>
        <w:rPr>
          <w:color w:val="000000"/>
          <w:sz w:val="24"/>
          <w:szCs w:val="24"/>
        </w:rPr>
      </w:pPr>
      <w:r w:rsidRPr="00FC0FC3">
        <w:rPr>
          <w:color w:val="000000"/>
          <w:sz w:val="24"/>
          <w:szCs w:val="24"/>
        </w:rPr>
        <w:lastRenderedPageBreak/>
        <w:t>1) Budowa budynków na potrzeby miejskiego magazynu przeciwpowodziowego oraz grup specjalistycznych ochotniczych straży pożarnych ZKB/P/009 – uzyskanie pozwolenia na użytkowanie obiektu w terminie do 20 maja 2020 r. – 8 punktów i</w:t>
      </w:r>
      <w:r w:rsidR="00010E79">
        <w:rPr>
          <w:color w:val="000000"/>
          <w:sz w:val="24"/>
          <w:szCs w:val="24"/>
        </w:rPr>
        <w:t> </w:t>
      </w:r>
      <w:r w:rsidRPr="00FC0FC3">
        <w:rPr>
          <w:color w:val="000000"/>
          <w:sz w:val="24"/>
          <w:szCs w:val="24"/>
        </w:rPr>
        <w:t>o</w:t>
      </w:r>
      <w:r w:rsidR="00010E79">
        <w:rPr>
          <w:color w:val="000000"/>
          <w:sz w:val="24"/>
          <w:szCs w:val="24"/>
        </w:rPr>
        <w:t> </w:t>
      </w:r>
      <w:r w:rsidRPr="00FC0FC3">
        <w:rPr>
          <w:color w:val="000000"/>
          <w:sz w:val="24"/>
          <w:szCs w:val="24"/>
        </w:rPr>
        <w:t>dwa punkty mniej za każdy rozpoczęty miesiąc opóźnienia;</w:t>
      </w:r>
    </w:p>
    <w:p w:rsidR="00FC0FC3" w:rsidRPr="00FC0FC3" w:rsidRDefault="00FC0FC3" w:rsidP="00FC0FC3">
      <w:pPr>
        <w:autoSpaceDE w:val="0"/>
        <w:autoSpaceDN w:val="0"/>
        <w:adjustRightInd w:val="0"/>
        <w:spacing w:line="360" w:lineRule="auto"/>
        <w:ind w:left="680" w:hanging="340"/>
        <w:jc w:val="both"/>
        <w:rPr>
          <w:color w:val="000000"/>
          <w:sz w:val="24"/>
          <w:szCs w:val="24"/>
        </w:rPr>
      </w:pPr>
      <w:r w:rsidRPr="00FC0FC3">
        <w:rPr>
          <w:color w:val="000000"/>
          <w:sz w:val="24"/>
          <w:szCs w:val="24"/>
        </w:rPr>
        <w:t>2) Budowa trasy tramwajowej na Naramowice – etap I od pętli Wilczak do Naramowic ZTM/P/021 – uzyskanie decyzji ZRID i przekazanie placu budowy w terminie do 15 maja 2020 r. – 12 punktów i o trzy punkty mniej za każdy rozpoczęty miesiąc opóźnienia;</w:t>
      </w:r>
    </w:p>
    <w:p w:rsidR="00FC0FC3" w:rsidRPr="00FC0FC3" w:rsidRDefault="00FC0FC3" w:rsidP="00FC0FC3">
      <w:pPr>
        <w:autoSpaceDE w:val="0"/>
        <w:autoSpaceDN w:val="0"/>
        <w:adjustRightInd w:val="0"/>
        <w:spacing w:line="360" w:lineRule="auto"/>
        <w:ind w:left="680" w:hanging="340"/>
        <w:jc w:val="both"/>
        <w:rPr>
          <w:color w:val="000000"/>
          <w:sz w:val="24"/>
          <w:szCs w:val="24"/>
        </w:rPr>
      </w:pPr>
      <w:r w:rsidRPr="00FC0FC3">
        <w:rPr>
          <w:color w:val="000000"/>
          <w:sz w:val="24"/>
          <w:szCs w:val="24"/>
        </w:rPr>
        <w:t>3) Przebudowa ul. Gdyńskiej (DW 196) od granicy miasta do zjazdu do Centralnej Oczyszczalni Ścieków ZDM/P/076 – zgłoszenie zakończenia robót budowlanych w</w:t>
      </w:r>
      <w:r w:rsidR="00010E79">
        <w:rPr>
          <w:color w:val="000000"/>
          <w:sz w:val="24"/>
          <w:szCs w:val="24"/>
        </w:rPr>
        <w:t> </w:t>
      </w:r>
      <w:r w:rsidRPr="00FC0FC3">
        <w:rPr>
          <w:color w:val="000000"/>
          <w:sz w:val="24"/>
          <w:szCs w:val="24"/>
        </w:rPr>
        <w:t>terminie do 30 października 2020 r. – 8 punktów i o dwa punkty mniej za każdy rozpoczęty miesiąc opóźnienia;</w:t>
      </w:r>
    </w:p>
    <w:p w:rsidR="00FC0FC3" w:rsidRPr="00FC0FC3" w:rsidRDefault="00FC0FC3" w:rsidP="00FC0FC3">
      <w:pPr>
        <w:autoSpaceDE w:val="0"/>
        <w:autoSpaceDN w:val="0"/>
        <w:adjustRightInd w:val="0"/>
        <w:spacing w:line="360" w:lineRule="auto"/>
        <w:ind w:left="680" w:hanging="340"/>
        <w:jc w:val="both"/>
        <w:rPr>
          <w:color w:val="000000"/>
          <w:sz w:val="24"/>
          <w:szCs w:val="24"/>
        </w:rPr>
      </w:pPr>
      <w:r w:rsidRPr="00FC0FC3">
        <w:rPr>
          <w:color w:val="000000"/>
          <w:sz w:val="24"/>
          <w:szCs w:val="24"/>
        </w:rPr>
        <w:t>4) Przebudowa trasy tramwajowej ul. Kórnicka – os. Lech – rondo Żegrze wraz z budową odcinka nowej trasy od ronda Żegrze do ul. Unii Lubelskiej ZTM/P/010 – zgłoszenie zakończenia prac budowlanych na pętli tramwajowo – autobusowej w terminie do 31 grudnia 2020 r. – 8 punktów i o dwa punkty mniej za każdy rozpoczęty miesiąc opóźnienia;</w:t>
      </w:r>
    </w:p>
    <w:p w:rsidR="00FC0FC3" w:rsidRPr="00FC0FC3" w:rsidRDefault="00FC0FC3" w:rsidP="00FC0FC3">
      <w:pPr>
        <w:autoSpaceDE w:val="0"/>
        <w:autoSpaceDN w:val="0"/>
        <w:adjustRightInd w:val="0"/>
        <w:spacing w:line="360" w:lineRule="auto"/>
        <w:ind w:left="680" w:hanging="340"/>
        <w:jc w:val="both"/>
        <w:rPr>
          <w:color w:val="000000"/>
          <w:sz w:val="24"/>
          <w:szCs w:val="24"/>
        </w:rPr>
      </w:pPr>
      <w:r w:rsidRPr="00FC0FC3">
        <w:rPr>
          <w:color w:val="000000"/>
          <w:sz w:val="24"/>
          <w:szCs w:val="24"/>
        </w:rPr>
        <w:t>5) Korekta funkcjonowania układu komunikacyjnego w rejonie ronda Rataje w Poznaniu ZTM/P/038 – wykonanie prac budowlanych dotyczących przebudowy dworca autobusowego przy rondzie Rataje w zakresie nawierzchni i remontu przystanków w</w:t>
      </w:r>
      <w:r w:rsidR="00010E79">
        <w:rPr>
          <w:color w:val="000000"/>
          <w:sz w:val="24"/>
          <w:szCs w:val="24"/>
        </w:rPr>
        <w:t> </w:t>
      </w:r>
      <w:r w:rsidRPr="00FC0FC3">
        <w:rPr>
          <w:color w:val="000000"/>
          <w:sz w:val="24"/>
          <w:szCs w:val="24"/>
        </w:rPr>
        <w:t>terminie do 31 grudnia 2020 r. – 8 punktów i o dwa punkty mniej za każdy rozpoczęty miesiąc opóźnienia;</w:t>
      </w:r>
    </w:p>
    <w:p w:rsidR="00FC0FC3" w:rsidRPr="00FC0FC3" w:rsidRDefault="00FC0FC3" w:rsidP="00FC0FC3">
      <w:pPr>
        <w:autoSpaceDE w:val="0"/>
        <w:autoSpaceDN w:val="0"/>
        <w:adjustRightInd w:val="0"/>
        <w:spacing w:line="360" w:lineRule="auto"/>
        <w:ind w:left="680" w:hanging="340"/>
        <w:jc w:val="both"/>
        <w:rPr>
          <w:color w:val="000000"/>
          <w:sz w:val="24"/>
          <w:szCs w:val="24"/>
        </w:rPr>
      </w:pPr>
      <w:r w:rsidRPr="00FC0FC3">
        <w:rPr>
          <w:color w:val="000000"/>
          <w:sz w:val="24"/>
          <w:szCs w:val="24"/>
        </w:rPr>
        <w:t>6) Dom pomocy społecznej przy ul. Bukowskiej – nowa siedziba DPS ZSS/P/012 –</w:t>
      </w:r>
      <w:r w:rsidR="00010E79">
        <w:rPr>
          <w:color w:val="000000"/>
          <w:sz w:val="24"/>
          <w:szCs w:val="24"/>
        </w:rPr>
        <w:t> </w:t>
      </w:r>
      <w:r w:rsidRPr="00FC0FC3">
        <w:rPr>
          <w:color w:val="000000"/>
          <w:sz w:val="24"/>
          <w:szCs w:val="24"/>
        </w:rPr>
        <w:t>zakończenie robót budowlanych w zakresie stanu surowego otwartego budynku potwierdzone protokołem odbioru w terminie do 31 lipca 2020 r. – 6 punktów i o jeden punkt mniej za każdy rozpoczęty miesiąc opóźnienia.</w:t>
      </w:r>
    </w:p>
    <w:p w:rsidR="00FC0FC3" w:rsidRDefault="00FC0FC3" w:rsidP="00FC0FC3">
      <w:pPr>
        <w:spacing w:line="360" w:lineRule="auto"/>
        <w:jc w:val="both"/>
        <w:rPr>
          <w:color w:val="000000"/>
          <w:sz w:val="24"/>
        </w:rPr>
      </w:pPr>
    </w:p>
    <w:p w:rsidR="00FC0FC3" w:rsidRDefault="00FC0FC3" w:rsidP="00FC0FC3">
      <w:pPr>
        <w:spacing w:line="360" w:lineRule="auto"/>
        <w:jc w:val="both"/>
        <w:rPr>
          <w:color w:val="000000"/>
          <w:sz w:val="24"/>
        </w:rPr>
      </w:pPr>
    </w:p>
    <w:p w:rsidR="00FC0FC3" w:rsidRDefault="00FC0FC3" w:rsidP="00FC0FC3">
      <w:pPr>
        <w:keepNext/>
        <w:spacing w:line="360" w:lineRule="auto"/>
        <w:jc w:val="center"/>
        <w:rPr>
          <w:b/>
          <w:color w:val="000000"/>
          <w:sz w:val="24"/>
        </w:rPr>
      </w:pPr>
      <w:r>
        <w:rPr>
          <w:b/>
          <w:color w:val="000000"/>
          <w:sz w:val="24"/>
        </w:rPr>
        <w:t>§ 2</w:t>
      </w:r>
    </w:p>
    <w:p w:rsidR="00FC0FC3" w:rsidRDefault="00FC0FC3" w:rsidP="00FC0FC3">
      <w:pPr>
        <w:keepNext/>
        <w:spacing w:line="360" w:lineRule="auto"/>
        <w:rPr>
          <w:color w:val="000000"/>
          <w:sz w:val="24"/>
        </w:rPr>
      </w:pPr>
    </w:p>
    <w:p w:rsidR="00FC0FC3" w:rsidRPr="00FC0FC3" w:rsidRDefault="00FC0FC3" w:rsidP="00FC0FC3">
      <w:pPr>
        <w:autoSpaceDE w:val="0"/>
        <w:autoSpaceDN w:val="0"/>
        <w:adjustRightInd w:val="0"/>
        <w:spacing w:line="360" w:lineRule="auto"/>
        <w:ind w:left="340" w:hanging="340"/>
        <w:jc w:val="both"/>
        <w:rPr>
          <w:color w:val="000000"/>
          <w:sz w:val="24"/>
          <w:szCs w:val="24"/>
        </w:rPr>
      </w:pPr>
      <w:bookmarkStart w:id="4" w:name="z2"/>
      <w:bookmarkEnd w:id="4"/>
      <w:r w:rsidRPr="00FC0FC3">
        <w:rPr>
          <w:color w:val="000000"/>
          <w:sz w:val="24"/>
          <w:szCs w:val="24"/>
        </w:rPr>
        <w:t>1. Zobowiązuje się Zarząd Spółki do przedstawienia Radzie Nadzorczej, Prezydentowi Miasta i miejskim jednostkom organizacyjnym – dysponentom zadań, o których mowa w § 1, pisemnego sprawozdania z realizacji inwestycji wymienionych w § 1 w terminie do 22 stycznia 2021 r.</w:t>
      </w:r>
    </w:p>
    <w:p w:rsidR="00FC0FC3" w:rsidRDefault="00FC0FC3" w:rsidP="00FC0FC3">
      <w:pPr>
        <w:spacing w:line="360" w:lineRule="auto"/>
        <w:ind w:left="340" w:hanging="340"/>
        <w:jc w:val="both"/>
        <w:rPr>
          <w:color w:val="000000"/>
          <w:sz w:val="24"/>
          <w:szCs w:val="24"/>
        </w:rPr>
      </w:pPr>
      <w:r w:rsidRPr="00FC0FC3">
        <w:rPr>
          <w:color w:val="000000"/>
          <w:sz w:val="24"/>
          <w:szCs w:val="24"/>
        </w:rPr>
        <w:lastRenderedPageBreak/>
        <w:t>2. Zobowiązuje się dyrektorów miejskich jednostek organizacyjnych – dysponentów zadań, o</w:t>
      </w:r>
      <w:r w:rsidR="00010E79">
        <w:rPr>
          <w:color w:val="000000"/>
          <w:sz w:val="24"/>
          <w:szCs w:val="24"/>
        </w:rPr>
        <w:t> </w:t>
      </w:r>
      <w:r w:rsidRPr="00FC0FC3">
        <w:rPr>
          <w:color w:val="000000"/>
          <w:sz w:val="24"/>
          <w:szCs w:val="24"/>
        </w:rPr>
        <w:t>których mowa w § 1, do przedstawienia Prezydentowi Miasta pisemnego ustosunkowania się do sprawozdania Zarządu Spółki, o których mowa w ust. 1, w terminie do 15 lutego 2021 r.</w:t>
      </w:r>
    </w:p>
    <w:p w:rsidR="00FC0FC3" w:rsidRDefault="00FC0FC3" w:rsidP="00FC0FC3">
      <w:pPr>
        <w:spacing w:line="360" w:lineRule="auto"/>
        <w:jc w:val="both"/>
        <w:rPr>
          <w:color w:val="000000"/>
          <w:sz w:val="24"/>
        </w:rPr>
      </w:pPr>
    </w:p>
    <w:p w:rsidR="00FC0FC3" w:rsidRDefault="00FC0FC3" w:rsidP="00FC0FC3">
      <w:pPr>
        <w:keepNext/>
        <w:spacing w:line="360" w:lineRule="auto"/>
        <w:jc w:val="center"/>
        <w:rPr>
          <w:b/>
          <w:color w:val="000000"/>
          <w:sz w:val="24"/>
        </w:rPr>
      </w:pPr>
      <w:r>
        <w:rPr>
          <w:b/>
          <w:color w:val="000000"/>
          <w:sz w:val="24"/>
        </w:rPr>
        <w:t>§ 3</w:t>
      </w:r>
    </w:p>
    <w:p w:rsidR="00FC0FC3" w:rsidRDefault="00FC0FC3" w:rsidP="00FC0FC3">
      <w:pPr>
        <w:keepNext/>
        <w:spacing w:line="360" w:lineRule="auto"/>
        <w:rPr>
          <w:color w:val="000000"/>
          <w:sz w:val="24"/>
        </w:rPr>
      </w:pPr>
    </w:p>
    <w:p w:rsidR="00FC0FC3" w:rsidRDefault="00FC0FC3" w:rsidP="00FC0FC3">
      <w:pPr>
        <w:spacing w:line="360" w:lineRule="auto"/>
        <w:jc w:val="both"/>
        <w:rPr>
          <w:color w:val="000000"/>
          <w:sz w:val="24"/>
          <w:szCs w:val="24"/>
        </w:rPr>
      </w:pPr>
      <w:bookmarkStart w:id="5" w:name="z3"/>
      <w:bookmarkEnd w:id="5"/>
      <w:r w:rsidRPr="00FC0FC3">
        <w:rPr>
          <w:color w:val="000000"/>
          <w:sz w:val="24"/>
          <w:szCs w:val="24"/>
        </w:rPr>
        <w:t>Zarządzenie wchodzi w życie z dniem podpisania.</w:t>
      </w:r>
    </w:p>
    <w:p w:rsidR="00FC0FC3" w:rsidRDefault="00FC0FC3" w:rsidP="00FC0FC3">
      <w:pPr>
        <w:spacing w:line="360" w:lineRule="auto"/>
        <w:jc w:val="both"/>
        <w:rPr>
          <w:color w:val="000000"/>
          <w:sz w:val="24"/>
        </w:rPr>
      </w:pPr>
    </w:p>
    <w:p w:rsidR="00FC0FC3" w:rsidRDefault="00FC0FC3" w:rsidP="00FC0FC3">
      <w:pPr>
        <w:keepNext/>
        <w:spacing w:line="360" w:lineRule="auto"/>
        <w:jc w:val="center"/>
        <w:rPr>
          <w:color w:val="000000"/>
          <w:sz w:val="24"/>
        </w:rPr>
      </w:pPr>
      <w:r>
        <w:rPr>
          <w:color w:val="000000"/>
          <w:sz w:val="24"/>
        </w:rPr>
        <w:t>PREZYDENT MIASTA POZNANIA</w:t>
      </w:r>
    </w:p>
    <w:p w:rsidR="00FC0FC3" w:rsidRPr="00FC0FC3" w:rsidRDefault="00FC0FC3" w:rsidP="00FC0FC3">
      <w:pPr>
        <w:keepNext/>
        <w:spacing w:line="360" w:lineRule="auto"/>
        <w:jc w:val="center"/>
        <w:rPr>
          <w:color w:val="000000"/>
          <w:sz w:val="24"/>
        </w:rPr>
      </w:pPr>
      <w:r>
        <w:rPr>
          <w:color w:val="000000"/>
          <w:sz w:val="24"/>
        </w:rPr>
        <w:t>(-) Jacek Jaśkowiak</w:t>
      </w:r>
    </w:p>
    <w:sectPr w:rsidR="00FC0FC3" w:rsidRPr="00FC0FC3" w:rsidSect="00FC0FC3">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3" w:rsidRDefault="00FC0FC3">
      <w:r>
        <w:separator/>
      </w:r>
    </w:p>
  </w:endnote>
  <w:endnote w:type="continuationSeparator" w:id="0">
    <w:p w:rsidR="00FC0FC3" w:rsidRDefault="00FC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3" w:rsidRDefault="00FC0FC3">
      <w:r>
        <w:separator/>
      </w:r>
    </w:p>
  </w:footnote>
  <w:footnote w:type="continuationSeparator" w:id="0">
    <w:p w:rsidR="00FC0FC3" w:rsidRDefault="00FC0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2 lutego 2020r."/>
    <w:docVar w:name="AktNr" w:val="105/2020/P"/>
    <w:docVar w:name="Sprawa" w:val="określenia celów zarządczych stanowiących podstawę do przyznania wynagrodzenia zmiennego za rok 2020 członkom Zarządu Spółki Poznańskie Inwestycje Miejskie sp. z o.o."/>
  </w:docVars>
  <w:rsids>
    <w:rsidRoot w:val="00FC0FC3"/>
    <w:rsid w:val="00010E79"/>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 w:val="00FC0F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8033B4-BC8E-48CE-966E-6B29522A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3</Pages>
  <Words>628</Words>
  <Characters>3630</Characters>
  <Application>Microsoft Office Word</Application>
  <DocSecurity>0</DocSecurity>
  <Lines>82</Lines>
  <Paragraphs>25</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2020-02-12T14:15:00Z</dcterms:created>
  <dcterms:modified xsi:type="dcterms:W3CDTF">2020-02-12T14:15:00Z</dcterms:modified>
</cp:coreProperties>
</file>