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7B" w:rsidRPr="009773E3" w:rsidRDefault="003679C6">
      <w:pPr>
        <w:pStyle w:val="Nagwek2"/>
        <w:spacing w:line="360" w:lineRule="auto"/>
      </w:pPr>
      <w:bookmarkStart w:id="0" w:name="z0"/>
      <w:bookmarkStart w:id="1" w:name="_GoBack"/>
      <w:bookmarkEnd w:id="0"/>
      <w:bookmarkEnd w:id="1"/>
      <w:r>
        <w:t xml:space="preserve">ZARZĄDZENIE </w:t>
      </w:r>
      <w:r w:rsidR="00CD3B7B" w:rsidRPr="009773E3">
        <w:t xml:space="preserve">NR </w:t>
      </w:r>
      <w:fldSimple w:instr=" DOCVARIABLE  AktNr  \* MERGEFORMAT ">
        <w:r w:rsidR="00915CF0">
          <w:t>107/2020/P</w:t>
        </w:r>
      </w:fldSimple>
    </w:p>
    <w:p w:rsidR="00CD3B7B" w:rsidRPr="009773E3" w:rsidRDefault="003679C6">
      <w:pPr>
        <w:pStyle w:val="Nagwek1"/>
        <w:spacing w:line="360" w:lineRule="auto"/>
        <w:rPr>
          <w:b/>
        </w:rPr>
      </w:pPr>
      <w:r>
        <w:rPr>
          <w:b/>
        </w:rPr>
        <w:t>P</w:t>
      </w:r>
      <w:r w:rsidR="00CD3B7B" w:rsidRPr="009773E3">
        <w:rPr>
          <w:b/>
        </w:rPr>
        <w:t>R</w:t>
      </w:r>
      <w:r>
        <w:rPr>
          <w:b/>
        </w:rPr>
        <w:t>EZYDENTA</w:t>
      </w:r>
      <w:r w:rsidR="00CD3B7B" w:rsidRPr="009773E3">
        <w:rPr>
          <w:b/>
        </w:rPr>
        <w:t xml:space="preserve"> MIASTA POZNANIA</w:t>
      </w:r>
    </w:p>
    <w:p w:rsidR="00CD3B7B" w:rsidRPr="009773E3" w:rsidRDefault="00CD3B7B">
      <w:pPr>
        <w:spacing w:line="360" w:lineRule="auto"/>
        <w:jc w:val="center"/>
        <w:rPr>
          <w:b/>
          <w:sz w:val="28"/>
        </w:rPr>
      </w:pPr>
      <w:r w:rsidRPr="009773E3">
        <w:rPr>
          <w:b/>
          <w:sz w:val="28"/>
        </w:rPr>
        <w:t xml:space="preserve">z dnia </w:t>
      </w:r>
      <w:r w:rsidR="00DC3E76">
        <w:rPr>
          <w:b/>
          <w:sz w:val="28"/>
        </w:rPr>
        <w:fldChar w:fldCharType="begin"/>
      </w:r>
      <w:r w:rsidR="00DC3E76">
        <w:rPr>
          <w:b/>
          <w:sz w:val="28"/>
        </w:rPr>
        <w:instrText xml:space="preserve"> DOCVARIABLE  AktData  \* MERGEFORMAT </w:instrText>
      </w:r>
      <w:r w:rsidR="00915CF0">
        <w:rPr>
          <w:b/>
          <w:sz w:val="28"/>
        </w:rPr>
        <w:fldChar w:fldCharType="separate"/>
      </w:r>
      <w:r w:rsidR="00915CF0">
        <w:rPr>
          <w:b/>
          <w:sz w:val="28"/>
        </w:rPr>
        <w:t>13 lutego 2020r.</w:t>
      </w:r>
      <w:r w:rsidR="00DC3E76">
        <w:rPr>
          <w:b/>
          <w:sz w:val="28"/>
        </w:rPr>
        <w:fldChar w:fldCharType="end"/>
      </w:r>
    </w:p>
    <w:p w:rsidR="00CD3B7B" w:rsidRPr="00571718" w:rsidRDefault="00CD3B7B" w:rsidP="00571718">
      <w:pPr>
        <w:spacing w:line="360" w:lineRule="auto"/>
        <w:jc w:val="both"/>
        <w:rPr>
          <w:sz w:val="24"/>
          <w:szCs w:val="24"/>
        </w:rPr>
      </w:pPr>
    </w:p>
    <w:p w:rsidR="00571718" w:rsidRPr="00571718" w:rsidRDefault="00571718" w:rsidP="00571718">
      <w:pPr>
        <w:spacing w:line="360" w:lineRule="auto"/>
        <w:jc w:val="both"/>
        <w:rPr>
          <w:sz w:val="24"/>
          <w:szCs w:val="24"/>
        </w:rPr>
      </w:pPr>
    </w:p>
    <w:p w:rsidR="00CD3B7B" w:rsidRPr="00571718" w:rsidRDefault="00CD3B7B" w:rsidP="00571718">
      <w:pPr>
        <w:spacing w:line="360" w:lineRule="auto"/>
        <w:jc w:val="both"/>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565809" w:rsidRPr="009773E3">
        <w:tc>
          <w:tcPr>
            <w:tcW w:w="1368" w:type="dxa"/>
          </w:tcPr>
          <w:p w:rsidR="00565809" w:rsidRPr="009773E3" w:rsidRDefault="00565809" w:rsidP="00571718">
            <w:pPr>
              <w:spacing w:line="360" w:lineRule="auto"/>
              <w:rPr>
                <w:sz w:val="24"/>
                <w:szCs w:val="24"/>
              </w:rPr>
            </w:pPr>
            <w:r w:rsidRPr="009773E3">
              <w:rPr>
                <w:sz w:val="24"/>
                <w:szCs w:val="24"/>
              </w:rPr>
              <w:t>w sprawie</w:t>
            </w:r>
          </w:p>
        </w:tc>
        <w:tc>
          <w:tcPr>
            <w:tcW w:w="7920" w:type="dxa"/>
          </w:tcPr>
          <w:p w:rsidR="00565809" w:rsidRPr="009773E3" w:rsidRDefault="00565809" w:rsidP="00565809">
            <w:pPr>
              <w:spacing w:line="360" w:lineRule="auto"/>
              <w:jc w:val="both"/>
              <w:rPr>
                <w:sz w:val="24"/>
                <w:szCs w:val="24"/>
              </w:rPr>
            </w:pPr>
            <w:r w:rsidRPr="009773E3">
              <w:rPr>
                <w:b/>
                <w:sz w:val="24"/>
                <w:szCs w:val="24"/>
              </w:rPr>
              <w:fldChar w:fldCharType="begin"/>
            </w:r>
            <w:r w:rsidRPr="009773E3">
              <w:rPr>
                <w:b/>
                <w:sz w:val="24"/>
                <w:szCs w:val="24"/>
              </w:rPr>
              <w:instrText xml:space="preserve"> DOCVARIABLE  Sprawa  \* MERGEFORMAT </w:instrText>
            </w:r>
            <w:r w:rsidR="00915CF0">
              <w:rPr>
                <w:b/>
                <w:sz w:val="24"/>
                <w:szCs w:val="24"/>
              </w:rPr>
              <w:fldChar w:fldCharType="separate"/>
            </w:r>
            <w:r w:rsidR="00915CF0">
              <w:rPr>
                <w:b/>
                <w:sz w:val="24"/>
                <w:szCs w:val="24"/>
              </w:rPr>
              <w:t>powołania Komisji ws. najmu socjalnego lokali ze wsparciem.</w:t>
            </w:r>
            <w:r w:rsidRPr="009773E3">
              <w:rPr>
                <w:b/>
                <w:sz w:val="24"/>
                <w:szCs w:val="24"/>
              </w:rPr>
              <w:fldChar w:fldCharType="end"/>
            </w:r>
          </w:p>
        </w:tc>
      </w:tr>
    </w:tbl>
    <w:p w:rsidR="005C6BB7" w:rsidRDefault="005C6BB7" w:rsidP="00571718">
      <w:pPr>
        <w:tabs>
          <w:tab w:val="left" w:leader="dot" w:pos="11907"/>
        </w:tabs>
        <w:spacing w:line="360" w:lineRule="auto"/>
        <w:jc w:val="both"/>
        <w:rPr>
          <w:sz w:val="24"/>
        </w:rPr>
      </w:pPr>
    </w:p>
    <w:p w:rsidR="00571718" w:rsidRPr="009773E3" w:rsidRDefault="00571718" w:rsidP="00571718">
      <w:pPr>
        <w:spacing w:line="360" w:lineRule="auto"/>
        <w:jc w:val="both"/>
        <w:rPr>
          <w:sz w:val="24"/>
        </w:rPr>
      </w:pPr>
    </w:p>
    <w:p w:rsidR="005C6BB7" w:rsidRDefault="00915CF0" w:rsidP="00915CF0">
      <w:pPr>
        <w:spacing w:line="360" w:lineRule="auto"/>
        <w:jc w:val="both"/>
        <w:rPr>
          <w:color w:val="000000"/>
          <w:sz w:val="24"/>
          <w:szCs w:val="22"/>
        </w:rPr>
      </w:pPr>
      <w:bookmarkStart w:id="2" w:name="p0"/>
      <w:bookmarkEnd w:id="2"/>
      <w:r w:rsidRPr="00915CF0">
        <w:rPr>
          <w:color w:val="000000"/>
          <w:sz w:val="24"/>
          <w:szCs w:val="22"/>
        </w:rPr>
        <w:t>Na podstawie art. 30 ust. 1 ustawy z dnia 8 marca 1990 r. o samorządzie gminnym (t.j. Dz. U. z 2019 r. poz. 506 ze zm.) oraz w związku z § 6 zarządzenia Nr 872/2019/P Prezydenta Miasta Poznania z dnia 31 października 2019 r. w sprawie programu „Najem socjalny lokali ze wsparciem”</w:t>
      </w:r>
      <w:r w:rsidRPr="00915CF0">
        <w:rPr>
          <w:color w:val="FF0000"/>
          <w:sz w:val="24"/>
          <w:szCs w:val="22"/>
        </w:rPr>
        <w:t xml:space="preserve"> </w:t>
      </w:r>
      <w:r w:rsidRPr="00915CF0">
        <w:rPr>
          <w:color w:val="000000"/>
          <w:sz w:val="24"/>
          <w:szCs w:val="22"/>
        </w:rPr>
        <w:t>zarządza się co następuje:</w:t>
      </w:r>
    </w:p>
    <w:p w:rsidR="00915CF0" w:rsidRDefault="00915CF0" w:rsidP="00915CF0">
      <w:pPr>
        <w:spacing w:line="360" w:lineRule="auto"/>
        <w:jc w:val="both"/>
        <w:rPr>
          <w:sz w:val="24"/>
        </w:rPr>
      </w:pPr>
    </w:p>
    <w:p w:rsidR="00915CF0" w:rsidRDefault="00915CF0" w:rsidP="00915CF0">
      <w:pPr>
        <w:keepNext/>
        <w:spacing w:line="360" w:lineRule="auto"/>
        <w:jc w:val="center"/>
        <w:rPr>
          <w:b/>
          <w:color w:val="000000"/>
          <w:sz w:val="24"/>
        </w:rPr>
      </w:pPr>
      <w:r>
        <w:rPr>
          <w:b/>
          <w:color w:val="000000"/>
          <w:sz w:val="24"/>
        </w:rPr>
        <w:t>§ 1</w:t>
      </w:r>
    </w:p>
    <w:p w:rsidR="00915CF0" w:rsidRDefault="00915CF0" w:rsidP="00915CF0">
      <w:pPr>
        <w:keepNext/>
        <w:spacing w:line="360" w:lineRule="auto"/>
        <w:rPr>
          <w:color w:val="000000"/>
          <w:sz w:val="24"/>
        </w:rPr>
      </w:pPr>
    </w:p>
    <w:p w:rsidR="00915CF0" w:rsidRPr="00915CF0" w:rsidRDefault="00915CF0" w:rsidP="00915CF0">
      <w:pPr>
        <w:autoSpaceDE w:val="0"/>
        <w:autoSpaceDN w:val="0"/>
        <w:adjustRightInd w:val="0"/>
        <w:spacing w:line="360" w:lineRule="auto"/>
        <w:ind w:left="340" w:hanging="340"/>
        <w:jc w:val="both"/>
        <w:rPr>
          <w:color w:val="000000"/>
          <w:sz w:val="24"/>
          <w:szCs w:val="24"/>
        </w:rPr>
      </w:pPr>
      <w:bookmarkStart w:id="3" w:name="z1"/>
      <w:bookmarkEnd w:id="3"/>
      <w:r w:rsidRPr="00915CF0">
        <w:rPr>
          <w:color w:val="000000"/>
          <w:sz w:val="24"/>
          <w:szCs w:val="24"/>
        </w:rPr>
        <w:t>1. Powołuje się Komisję ws. najmu socjalnego lokali ze wsparciem, zwaną dalej Komisją, w</w:t>
      </w:r>
      <w:r w:rsidR="00477E60">
        <w:rPr>
          <w:color w:val="000000"/>
          <w:sz w:val="24"/>
          <w:szCs w:val="24"/>
        </w:rPr>
        <w:t> </w:t>
      </w:r>
      <w:r w:rsidRPr="00915CF0">
        <w:rPr>
          <w:color w:val="000000"/>
          <w:sz w:val="24"/>
          <w:szCs w:val="24"/>
        </w:rPr>
        <w:t>składzie:</w:t>
      </w:r>
    </w:p>
    <w:p w:rsidR="00915CF0" w:rsidRPr="00915CF0" w:rsidRDefault="00915CF0" w:rsidP="00915CF0">
      <w:pPr>
        <w:autoSpaceDE w:val="0"/>
        <w:autoSpaceDN w:val="0"/>
        <w:adjustRightInd w:val="0"/>
        <w:spacing w:line="360" w:lineRule="auto"/>
        <w:ind w:left="680" w:hanging="340"/>
        <w:jc w:val="both"/>
        <w:rPr>
          <w:color w:val="000000"/>
          <w:sz w:val="24"/>
          <w:szCs w:val="24"/>
        </w:rPr>
      </w:pPr>
      <w:r w:rsidRPr="00915CF0">
        <w:rPr>
          <w:color w:val="000000"/>
          <w:sz w:val="24"/>
          <w:szCs w:val="24"/>
        </w:rPr>
        <w:t xml:space="preserve">1) Dobrosława Janas – Przewodnicząca Komisji, Biuro Spraw Lokalowych; </w:t>
      </w:r>
    </w:p>
    <w:p w:rsidR="00915CF0" w:rsidRPr="00915CF0" w:rsidRDefault="00915CF0" w:rsidP="00915CF0">
      <w:pPr>
        <w:autoSpaceDE w:val="0"/>
        <w:autoSpaceDN w:val="0"/>
        <w:adjustRightInd w:val="0"/>
        <w:spacing w:line="360" w:lineRule="auto"/>
        <w:ind w:left="680" w:hanging="340"/>
        <w:jc w:val="both"/>
        <w:rPr>
          <w:color w:val="000000"/>
          <w:sz w:val="24"/>
          <w:szCs w:val="24"/>
        </w:rPr>
      </w:pPr>
      <w:r w:rsidRPr="00915CF0">
        <w:rPr>
          <w:color w:val="000000"/>
          <w:sz w:val="24"/>
          <w:szCs w:val="24"/>
        </w:rPr>
        <w:t>2) Agata Płuciennik – Zastępca Przewodniczącej, Biuro Spraw Lokalowych;</w:t>
      </w:r>
    </w:p>
    <w:p w:rsidR="00915CF0" w:rsidRPr="00915CF0" w:rsidRDefault="00915CF0" w:rsidP="00915CF0">
      <w:pPr>
        <w:autoSpaceDE w:val="0"/>
        <w:autoSpaceDN w:val="0"/>
        <w:adjustRightInd w:val="0"/>
        <w:spacing w:line="360" w:lineRule="auto"/>
        <w:ind w:left="680" w:hanging="340"/>
        <w:jc w:val="both"/>
        <w:rPr>
          <w:color w:val="000000"/>
          <w:sz w:val="24"/>
          <w:szCs w:val="24"/>
        </w:rPr>
      </w:pPr>
      <w:r w:rsidRPr="00915CF0">
        <w:rPr>
          <w:color w:val="000000"/>
          <w:sz w:val="24"/>
          <w:szCs w:val="24"/>
        </w:rPr>
        <w:t xml:space="preserve">3) Paulina Drzewiecka – Sekretarz Komisji, Biuro Spraw Lokalowych; </w:t>
      </w:r>
    </w:p>
    <w:p w:rsidR="00915CF0" w:rsidRPr="00915CF0" w:rsidRDefault="00915CF0" w:rsidP="00915CF0">
      <w:pPr>
        <w:autoSpaceDE w:val="0"/>
        <w:autoSpaceDN w:val="0"/>
        <w:adjustRightInd w:val="0"/>
        <w:spacing w:line="360" w:lineRule="auto"/>
        <w:ind w:left="680" w:hanging="340"/>
        <w:jc w:val="both"/>
        <w:rPr>
          <w:color w:val="000000"/>
          <w:sz w:val="24"/>
          <w:szCs w:val="24"/>
        </w:rPr>
      </w:pPr>
      <w:r w:rsidRPr="00915CF0">
        <w:rPr>
          <w:color w:val="000000"/>
          <w:sz w:val="24"/>
          <w:szCs w:val="24"/>
        </w:rPr>
        <w:t xml:space="preserve">4) Magdalena Górska – członek Komisji, Biuro Spraw Lokalowych, Pełnomocnik Prezydenta ds. Interwencji Lokatorskich; </w:t>
      </w:r>
    </w:p>
    <w:p w:rsidR="00915CF0" w:rsidRPr="00915CF0" w:rsidRDefault="00915CF0" w:rsidP="00915CF0">
      <w:pPr>
        <w:autoSpaceDE w:val="0"/>
        <w:autoSpaceDN w:val="0"/>
        <w:adjustRightInd w:val="0"/>
        <w:spacing w:line="360" w:lineRule="auto"/>
        <w:ind w:left="680" w:hanging="340"/>
        <w:jc w:val="both"/>
        <w:rPr>
          <w:color w:val="000000"/>
          <w:sz w:val="24"/>
          <w:szCs w:val="24"/>
        </w:rPr>
      </w:pPr>
      <w:r w:rsidRPr="00915CF0">
        <w:rPr>
          <w:color w:val="000000"/>
          <w:sz w:val="24"/>
          <w:szCs w:val="24"/>
        </w:rPr>
        <w:t>5) Maria Sadowska – członek Komisji, Fundacja Pomocy Wzajemnej „Barka”;</w:t>
      </w:r>
    </w:p>
    <w:p w:rsidR="00915CF0" w:rsidRPr="00915CF0" w:rsidRDefault="00915CF0" w:rsidP="00915CF0">
      <w:pPr>
        <w:autoSpaceDE w:val="0"/>
        <w:autoSpaceDN w:val="0"/>
        <w:adjustRightInd w:val="0"/>
        <w:spacing w:line="360" w:lineRule="auto"/>
        <w:ind w:left="680" w:hanging="340"/>
        <w:jc w:val="both"/>
        <w:rPr>
          <w:color w:val="000000"/>
          <w:sz w:val="24"/>
          <w:szCs w:val="24"/>
        </w:rPr>
      </w:pPr>
      <w:r w:rsidRPr="00915CF0">
        <w:rPr>
          <w:color w:val="000000"/>
          <w:sz w:val="24"/>
          <w:szCs w:val="24"/>
        </w:rPr>
        <w:t>6) Katarzyna Majer – członek Komisji, Stowarzyszenie Osób i Rodzin na Rzecz Zdrowia Psychicznego „Zrozumieć i Pomóc”;</w:t>
      </w:r>
    </w:p>
    <w:p w:rsidR="00915CF0" w:rsidRPr="00915CF0" w:rsidRDefault="00915CF0" w:rsidP="00915CF0">
      <w:pPr>
        <w:autoSpaceDE w:val="0"/>
        <w:autoSpaceDN w:val="0"/>
        <w:adjustRightInd w:val="0"/>
        <w:spacing w:line="360" w:lineRule="auto"/>
        <w:ind w:left="680" w:hanging="340"/>
        <w:jc w:val="both"/>
        <w:rPr>
          <w:color w:val="000000"/>
          <w:sz w:val="24"/>
          <w:szCs w:val="24"/>
        </w:rPr>
      </w:pPr>
      <w:r w:rsidRPr="00915CF0">
        <w:rPr>
          <w:color w:val="000000"/>
          <w:sz w:val="24"/>
          <w:szCs w:val="24"/>
        </w:rPr>
        <w:t>7) Anna Michalak – członek Komisji, Caritas Archidiecezji Poznańskiej;</w:t>
      </w:r>
    </w:p>
    <w:p w:rsidR="00915CF0" w:rsidRPr="00915CF0" w:rsidRDefault="00915CF0" w:rsidP="00915CF0">
      <w:pPr>
        <w:autoSpaceDE w:val="0"/>
        <w:autoSpaceDN w:val="0"/>
        <w:adjustRightInd w:val="0"/>
        <w:spacing w:line="360" w:lineRule="auto"/>
        <w:ind w:left="680" w:hanging="340"/>
        <w:jc w:val="both"/>
        <w:rPr>
          <w:color w:val="000000"/>
          <w:sz w:val="24"/>
          <w:szCs w:val="24"/>
        </w:rPr>
      </w:pPr>
      <w:r w:rsidRPr="00915CF0">
        <w:rPr>
          <w:color w:val="000000"/>
          <w:sz w:val="24"/>
          <w:szCs w:val="24"/>
        </w:rPr>
        <w:t>8) Krystyna Dorsz – członek Komisji, Przedsiębiorstwo Społeczne Diakonijna Spółka Zatrudnienia sp. z o.o.;</w:t>
      </w:r>
    </w:p>
    <w:p w:rsidR="00915CF0" w:rsidRPr="00915CF0" w:rsidRDefault="00915CF0" w:rsidP="00915CF0">
      <w:pPr>
        <w:autoSpaceDE w:val="0"/>
        <w:autoSpaceDN w:val="0"/>
        <w:adjustRightInd w:val="0"/>
        <w:spacing w:line="360" w:lineRule="auto"/>
        <w:ind w:left="680" w:hanging="340"/>
        <w:jc w:val="both"/>
        <w:rPr>
          <w:color w:val="000000"/>
          <w:sz w:val="24"/>
          <w:szCs w:val="24"/>
        </w:rPr>
      </w:pPr>
      <w:r w:rsidRPr="00915CF0">
        <w:rPr>
          <w:color w:val="000000"/>
          <w:sz w:val="24"/>
          <w:szCs w:val="24"/>
        </w:rPr>
        <w:t>9) Anna Cąkała – członek Komisji, Przedsiębiorstwo Społeczne Diakonijna Spółka Zatrudnienia sp. z o.o.;</w:t>
      </w:r>
    </w:p>
    <w:p w:rsidR="00915CF0" w:rsidRPr="00915CF0" w:rsidRDefault="00915CF0" w:rsidP="00915CF0">
      <w:pPr>
        <w:autoSpaceDE w:val="0"/>
        <w:autoSpaceDN w:val="0"/>
        <w:adjustRightInd w:val="0"/>
        <w:spacing w:line="360" w:lineRule="auto"/>
        <w:ind w:left="680" w:hanging="340"/>
        <w:jc w:val="both"/>
        <w:rPr>
          <w:color w:val="000000"/>
          <w:sz w:val="24"/>
          <w:szCs w:val="24"/>
        </w:rPr>
      </w:pPr>
      <w:r w:rsidRPr="00915CF0">
        <w:rPr>
          <w:color w:val="000000"/>
          <w:sz w:val="24"/>
          <w:szCs w:val="24"/>
        </w:rPr>
        <w:t>10) Anastazja Wieczorek-Molga – członek Komisji, Wielkopolskie Stowarzyszenie Lokatorów;</w:t>
      </w:r>
    </w:p>
    <w:p w:rsidR="00915CF0" w:rsidRPr="00915CF0" w:rsidRDefault="00915CF0" w:rsidP="00915CF0">
      <w:pPr>
        <w:autoSpaceDE w:val="0"/>
        <w:autoSpaceDN w:val="0"/>
        <w:adjustRightInd w:val="0"/>
        <w:spacing w:line="360" w:lineRule="auto"/>
        <w:ind w:left="680" w:hanging="340"/>
        <w:jc w:val="both"/>
        <w:rPr>
          <w:color w:val="000000"/>
          <w:sz w:val="24"/>
          <w:szCs w:val="24"/>
        </w:rPr>
      </w:pPr>
      <w:r w:rsidRPr="00915CF0">
        <w:rPr>
          <w:color w:val="000000"/>
          <w:sz w:val="24"/>
          <w:szCs w:val="24"/>
        </w:rPr>
        <w:lastRenderedPageBreak/>
        <w:t>11) Joanna Górecka – członek Komisji, Stowarzyszenie MONAR;</w:t>
      </w:r>
    </w:p>
    <w:p w:rsidR="00915CF0" w:rsidRPr="00915CF0" w:rsidRDefault="00915CF0" w:rsidP="00915CF0">
      <w:pPr>
        <w:autoSpaceDE w:val="0"/>
        <w:autoSpaceDN w:val="0"/>
        <w:adjustRightInd w:val="0"/>
        <w:spacing w:line="360" w:lineRule="auto"/>
        <w:ind w:left="680" w:hanging="340"/>
        <w:jc w:val="both"/>
        <w:rPr>
          <w:color w:val="000000"/>
          <w:sz w:val="24"/>
          <w:szCs w:val="24"/>
        </w:rPr>
      </w:pPr>
      <w:r w:rsidRPr="00915CF0">
        <w:rPr>
          <w:color w:val="000000"/>
          <w:sz w:val="24"/>
          <w:szCs w:val="24"/>
        </w:rPr>
        <w:t>12) Beata Benyskiewicz – członek Komisji, Stowarzyszenie Pogotowie Społeczne;</w:t>
      </w:r>
    </w:p>
    <w:p w:rsidR="00915CF0" w:rsidRPr="00915CF0" w:rsidRDefault="00915CF0" w:rsidP="00915CF0">
      <w:pPr>
        <w:autoSpaceDE w:val="0"/>
        <w:autoSpaceDN w:val="0"/>
        <w:adjustRightInd w:val="0"/>
        <w:spacing w:line="360" w:lineRule="auto"/>
        <w:ind w:left="680" w:hanging="340"/>
        <w:jc w:val="both"/>
        <w:rPr>
          <w:color w:val="000000"/>
          <w:sz w:val="24"/>
          <w:szCs w:val="24"/>
        </w:rPr>
      </w:pPr>
      <w:r w:rsidRPr="00915CF0">
        <w:rPr>
          <w:color w:val="000000"/>
          <w:sz w:val="24"/>
          <w:szCs w:val="24"/>
        </w:rPr>
        <w:t>13) Zbigniew Popadiuk – członek Komisji, Stowarzyszenie Pogotowie Społeczne;</w:t>
      </w:r>
    </w:p>
    <w:p w:rsidR="00915CF0" w:rsidRPr="00915CF0" w:rsidRDefault="00915CF0" w:rsidP="00915CF0">
      <w:pPr>
        <w:autoSpaceDE w:val="0"/>
        <w:autoSpaceDN w:val="0"/>
        <w:adjustRightInd w:val="0"/>
        <w:spacing w:line="360" w:lineRule="auto"/>
        <w:ind w:left="680" w:hanging="340"/>
        <w:jc w:val="both"/>
        <w:rPr>
          <w:color w:val="000000"/>
          <w:sz w:val="24"/>
          <w:szCs w:val="24"/>
        </w:rPr>
      </w:pPr>
      <w:r w:rsidRPr="00915CF0">
        <w:rPr>
          <w:color w:val="000000"/>
          <w:sz w:val="24"/>
          <w:szCs w:val="24"/>
        </w:rPr>
        <w:t>14) Agnieszka Awzan-Spychalska – członek Komisji, Poznańskie Centrum Świadczeń;</w:t>
      </w:r>
    </w:p>
    <w:p w:rsidR="00915CF0" w:rsidRPr="00915CF0" w:rsidRDefault="00915CF0" w:rsidP="00915CF0">
      <w:pPr>
        <w:autoSpaceDE w:val="0"/>
        <w:autoSpaceDN w:val="0"/>
        <w:adjustRightInd w:val="0"/>
        <w:spacing w:line="360" w:lineRule="auto"/>
        <w:ind w:left="680" w:hanging="340"/>
        <w:jc w:val="both"/>
        <w:rPr>
          <w:color w:val="000000"/>
          <w:sz w:val="24"/>
          <w:szCs w:val="24"/>
        </w:rPr>
      </w:pPr>
      <w:r w:rsidRPr="00915CF0">
        <w:rPr>
          <w:color w:val="000000"/>
          <w:sz w:val="24"/>
          <w:szCs w:val="24"/>
        </w:rPr>
        <w:t>15) Beata Samul – członek Komisji, Poznańskie Centrum Świadczeń;</w:t>
      </w:r>
    </w:p>
    <w:p w:rsidR="00915CF0" w:rsidRPr="00915CF0" w:rsidRDefault="00915CF0" w:rsidP="00915CF0">
      <w:pPr>
        <w:autoSpaceDE w:val="0"/>
        <w:autoSpaceDN w:val="0"/>
        <w:adjustRightInd w:val="0"/>
        <w:spacing w:line="360" w:lineRule="auto"/>
        <w:ind w:left="680" w:hanging="340"/>
        <w:jc w:val="both"/>
        <w:rPr>
          <w:color w:val="000000"/>
          <w:sz w:val="24"/>
          <w:szCs w:val="24"/>
        </w:rPr>
      </w:pPr>
      <w:r w:rsidRPr="00915CF0">
        <w:rPr>
          <w:color w:val="000000"/>
          <w:sz w:val="24"/>
          <w:szCs w:val="24"/>
        </w:rPr>
        <w:t>16) Tomasz Gawrysiak – członek Komisji, Zarząd Komunalnych Zasobów Lokalowych sp. z o.o.;</w:t>
      </w:r>
    </w:p>
    <w:p w:rsidR="00915CF0" w:rsidRPr="00915CF0" w:rsidRDefault="00915CF0" w:rsidP="00915CF0">
      <w:pPr>
        <w:autoSpaceDE w:val="0"/>
        <w:autoSpaceDN w:val="0"/>
        <w:adjustRightInd w:val="0"/>
        <w:spacing w:line="360" w:lineRule="auto"/>
        <w:ind w:left="680" w:hanging="340"/>
        <w:jc w:val="both"/>
        <w:rPr>
          <w:color w:val="000000"/>
          <w:sz w:val="24"/>
          <w:szCs w:val="24"/>
        </w:rPr>
      </w:pPr>
      <w:r w:rsidRPr="00915CF0">
        <w:rPr>
          <w:color w:val="000000"/>
          <w:sz w:val="24"/>
          <w:szCs w:val="24"/>
        </w:rPr>
        <w:t>17) Magdalena Muszka – członek Komisji, Zarząd Komunalnych Zasobów Lokalowych sp. z o.o.;</w:t>
      </w:r>
    </w:p>
    <w:p w:rsidR="00915CF0" w:rsidRPr="00915CF0" w:rsidRDefault="00915CF0" w:rsidP="00915CF0">
      <w:pPr>
        <w:autoSpaceDE w:val="0"/>
        <w:autoSpaceDN w:val="0"/>
        <w:adjustRightInd w:val="0"/>
        <w:spacing w:line="360" w:lineRule="auto"/>
        <w:ind w:left="680" w:hanging="340"/>
        <w:jc w:val="both"/>
        <w:rPr>
          <w:color w:val="000000"/>
          <w:sz w:val="24"/>
          <w:szCs w:val="24"/>
        </w:rPr>
      </w:pPr>
      <w:r w:rsidRPr="00915CF0">
        <w:rPr>
          <w:color w:val="000000"/>
          <w:sz w:val="24"/>
          <w:szCs w:val="24"/>
        </w:rPr>
        <w:t>18) Marzena Brączewska – członek Komisji, Miejski Ośrodek Pomocy Rodzinie;</w:t>
      </w:r>
    </w:p>
    <w:p w:rsidR="00915CF0" w:rsidRPr="00915CF0" w:rsidRDefault="00915CF0" w:rsidP="00915CF0">
      <w:pPr>
        <w:autoSpaceDE w:val="0"/>
        <w:autoSpaceDN w:val="0"/>
        <w:adjustRightInd w:val="0"/>
        <w:spacing w:line="360" w:lineRule="auto"/>
        <w:ind w:left="680" w:hanging="340"/>
        <w:jc w:val="both"/>
        <w:rPr>
          <w:color w:val="000000"/>
          <w:sz w:val="24"/>
          <w:szCs w:val="24"/>
        </w:rPr>
      </w:pPr>
      <w:r w:rsidRPr="00915CF0">
        <w:rPr>
          <w:color w:val="000000"/>
          <w:sz w:val="24"/>
          <w:szCs w:val="24"/>
        </w:rPr>
        <w:t>19) Monika Królik – członek Komisji, Miejski Ośrodek Pomocy Rodzinie;</w:t>
      </w:r>
    </w:p>
    <w:p w:rsidR="00915CF0" w:rsidRPr="00915CF0" w:rsidRDefault="00915CF0" w:rsidP="00915CF0">
      <w:pPr>
        <w:autoSpaceDE w:val="0"/>
        <w:autoSpaceDN w:val="0"/>
        <w:adjustRightInd w:val="0"/>
        <w:spacing w:line="360" w:lineRule="auto"/>
        <w:ind w:left="680" w:hanging="340"/>
        <w:jc w:val="both"/>
        <w:rPr>
          <w:color w:val="000000"/>
          <w:sz w:val="24"/>
          <w:szCs w:val="24"/>
        </w:rPr>
      </w:pPr>
      <w:r w:rsidRPr="00915CF0">
        <w:rPr>
          <w:color w:val="000000"/>
          <w:sz w:val="24"/>
          <w:szCs w:val="24"/>
        </w:rPr>
        <w:t>20) Piotr Wachowiak – członek Komisji, Ośrodek dla Bezdomnych nr 1 w Poznaniu.</w:t>
      </w:r>
    </w:p>
    <w:p w:rsidR="00915CF0" w:rsidRDefault="00915CF0" w:rsidP="00915CF0">
      <w:pPr>
        <w:spacing w:line="360" w:lineRule="auto"/>
        <w:ind w:left="340" w:hanging="340"/>
        <w:jc w:val="both"/>
        <w:rPr>
          <w:color w:val="000000"/>
          <w:sz w:val="24"/>
          <w:szCs w:val="24"/>
        </w:rPr>
      </w:pPr>
      <w:r w:rsidRPr="00915CF0">
        <w:rPr>
          <w:color w:val="000000"/>
          <w:sz w:val="24"/>
          <w:szCs w:val="24"/>
        </w:rPr>
        <w:t>2. Komisja działa w celu i w granicach wynikających z zasad programu, określonych w</w:t>
      </w:r>
      <w:r w:rsidR="00477E60">
        <w:rPr>
          <w:color w:val="000000"/>
          <w:sz w:val="24"/>
          <w:szCs w:val="24"/>
        </w:rPr>
        <w:t> </w:t>
      </w:r>
      <w:r w:rsidRPr="00915CF0">
        <w:rPr>
          <w:color w:val="000000"/>
          <w:sz w:val="24"/>
          <w:szCs w:val="24"/>
        </w:rPr>
        <w:t>zarządzeniu Nr 872/2019/P Prezydenta Miasta Poznania z dnia 31 października 2019 r. w sprawie programu „Najem socjalny lokali ze wsparciem”.</w:t>
      </w:r>
    </w:p>
    <w:p w:rsidR="00915CF0" w:rsidRDefault="00915CF0" w:rsidP="00915CF0">
      <w:pPr>
        <w:spacing w:line="360" w:lineRule="auto"/>
        <w:jc w:val="both"/>
        <w:rPr>
          <w:color w:val="000000"/>
          <w:sz w:val="24"/>
        </w:rPr>
      </w:pPr>
    </w:p>
    <w:p w:rsidR="00915CF0" w:rsidRDefault="00915CF0" w:rsidP="00915CF0">
      <w:pPr>
        <w:keepNext/>
        <w:spacing w:line="360" w:lineRule="auto"/>
        <w:jc w:val="center"/>
        <w:rPr>
          <w:b/>
          <w:color w:val="000000"/>
          <w:sz w:val="24"/>
        </w:rPr>
      </w:pPr>
      <w:r>
        <w:rPr>
          <w:b/>
          <w:color w:val="000000"/>
          <w:sz w:val="24"/>
        </w:rPr>
        <w:t>§ 2</w:t>
      </w:r>
    </w:p>
    <w:p w:rsidR="00915CF0" w:rsidRDefault="00915CF0" w:rsidP="00915CF0">
      <w:pPr>
        <w:keepNext/>
        <w:spacing w:line="360" w:lineRule="auto"/>
        <w:rPr>
          <w:color w:val="000000"/>
          <w:sz w:val="24"/>
        </w:rPr>
      </w:pPr>
    </w:p>
    <w:p w:rsidR="00915CF0" w:rsidRPr="00915CF0" w:rsidRDefault="00915CF0" w:rsidP="00915CF0">
      <w:pPr>
        <w:autoSpaceDE w:val="0"/>
        <w:autoSpaceDN w:val="0"/>
        <w:adjustRightInd w:val="0"/>
        <w:spacing w:line="360" w:lineRule="auto"/>
        <w:ind w:left="340" w:hanging="340"/>
        <w:jc w:val="both"/>
        <w:rPr>
          <w:color w:val="000000"/>
          <w:sz w:val="24"/>
          <w:szCs w:val="24"/>
        </w:rPr>
      </w:pPr>
      <w:bookmarkStart w:id="4" w:name="z2"/>
      <w:bookmarkEnd w:id="4"/>
      <w:r w:rsidRPr="00915CF0">
        <w:rPr>
          <w:color w:val="000000"/>
          <w:sz w:val="24"/>
          <w:szCs w:val="24"/>
        </w:rPr>
        <w:t>1. Zadaniem członków Komisji jest wskazywanie potencjalnych uczestników programu „Najem socjalny lokali ze wsparciem” spośród osób uprawnionych do najmu socjalnego lokalu na podstawie ustalanej odrębnym zarządzeniem Prezydenta Miasta Poznania listy osób uprawnionych do najmu socjalnego lub niezrealizowanego wyroku sądowego i</w:t>
      </w:r>
      <w:r w:rsidR="00477E60">
        <w:rPr>
          <w:color w:val="000000"/>
          <w:sz w:val="24"/>
          <w:szCs w:val="24"/>
        </w:rPr>
        <w:t> </w:t>
      </w:r>
      <w:r w:rsidRPr="00915CF0">
        <w:rPr>
          <w:color w:val="000000"/>
          <w:sz w:val="24"/>
          <w:szCs w:val="24"/>
        </w:rPr>
        <w:t>oczekujących wsparcia w obszarze pomocy społecznej.</w:t>
      </w:r>
    </w:p>
    <w:p w:rsidR="00915CF0" w:rsidRPr="00915CF0" w:rsidRDefault="00915CF0" w:rsidP="00915CF0">
      <w:pPr>
        <w:autoSpaceDE w:val="0"/>
        <w:autoSpaceDN w:val="0"/>
        <w:adjustRightInd w:val="0"/>
        <w:spacing w:line="360" w:lineRule="auto"/>
        <w:ind w:left="340" w:hanging="340"/>
        <w:jc w:val="both"/>
        <w:rPr>
          <w:color w:val="000000"/>
          <w:sz w:val="24"/>
          <w:szCs w:val="24"/>
        </w:rPr>
      </w:pPr>
      <w:r w:rsidRPr="00915CF0">
        <w:rPr>
          <w:color w:val="000000"/>
          <w:sz w:val="24"/>
          <w:szCs w:val="24"/>
        </w:rPr>
        <w:t>2. Kworum niezbędne do prowadzenia obrad Komisji wynosi co najmniej połowę członków Komisji.</w:t>
      </w:r>
    </w:p>
    <w:p w:rsidR="00915CF0" w:rsidRDefault="00915CF0" w:rsidP="00915CF0">
      <w:pPr>
        <w:spacing w:line="360" w:lineRule="auto"/>
        <w:ind w:left="340" w:hanging="340"/>
        <w:jc w:val="both"/>
        <w:rPr>
          <w:color w:val="000000"/>
          <w:sz w:val="24"/>
          <w:szCs w:val="24"/>
        </w:rPr>
      </w:pPr>
      <w:r w:rsidRPr="00915CF0">
        <w:rPr>
          <w:color w:val="000000"/>
          <w:sz w:val="24"/>
          <w:szCs w:val="24"/>
        </w:rPr>
        <w:t>3. Członkowie Komisji dokonują wyboru potencjalnych uczestników programu drogą głosowania, zwykłą większością głosów.</w:t>
      </w:r>
    </w:p>
    <w:p w:rsidR="00915CF0" w:rsidRDefault="00915CF0" w:rsidP="00915CF0">
      <w:pPr>
        <w:spacing w:line="360" w:lineRule="auto"/>
        <w:jc w:val="both"/>
        <w:rPr>
          <w:color w:val="000000"/>
          <w:sz w:val="24"/>
        </w:rPr>
      </w:pPr>
    </w:p>
    <w:p w:rsidR="00915CF0" w:rsidRDefault="00915CF0" w:rsidP="00915CF0">
      <w:pPr>
        <w:keepNext/>
        <w:spacing w:line="360" w:lineRule="auto"/>
        <w:jc w:val="center"/>
        <w:rPr>
          <w:b/>
          <w:color w:val="000000"/>
          <w:sz w:val="24"/>
        </w:rPr>
      </w:pPr>
      <w:r>
        <w:rPr>
          <w:b/>
          <w:color w:val="000000"/>
          <w:sz w:val="24"/>
        </w:rPr>
        <w:t>§ 3</w:t>
      </w:r>
    </w:p>
    <w:p w:rsidR="00915CF0" w:rsidRDefault="00915CF0" w:rsidP="00915CF0">
      <w:pPr>
        <w:keepNext/>
        <w:spacing w:line="360" w:lineRule="auto"/>
        <w:rPr>
          <w:color w:val="000000"/>
          <w:sz w:val="24"/>
        </w:rPr>
      </w:pPr>
    </w:p>
    <w:p w:rsidR="00915CF0" w:rsidRPr="00915CF0" w:rsidRDefault="00915CF0" w:rsidP="00915CF0">
      <w:pPr>
        <w:autoSpaceDE w:val="0"/>
        <w:autoSpaceDN w:val="0"/>
        <w:adjustRightInd w:val="0"/>
        <w:spacing w:line="360" w:lineRule="auto"/>
        <w:ind w:left="340" w:hanging="340"/>
        <w:jc w:val="both"/>
        <w:rPr>
          <w:color w:val="000000"/>
          <w:sz w:val="24"/>
          <w:szCs w:val="24"/>
        </w:rPr>
      </w:pPr>
      <w:bookmarkStart w:id="5" w:name="z3"/>
      <w:bookmarkEnd w:id="5"/>
      <w:r w:rsidRPr="00915CF0">
        <w:rPr>
          <w:color w:val="000000"/>
          <w:sz w:val="24"/>
          <w:szCs w:val="24"/>
        </w:rPr>
        <w:t>1. Pracą Zespołu kieruje Przewodnicząca lub jej Zastępca.</w:t>
      </w:r>
    </w:p>
    <w:p w:rsidR="00915CF0" w:rsidRPr="00915CF0" w:rsidRDefault="00915CF0" w:rsidP="00915CF0">
      <w:pPr>
        <w:autoSpaceDE w:val="0"/>
        <w:autoSpaceDN w:val="0"/>
        <w:adjustRightInd w:val="0"/>
        <w:spacing w:line="360" w:lineRule="auto"/>
        <w:ind w:left="340" w:hanging="340"/>
        <w:jc w:val="both"/>
        <w:rPr>
          <w:color w:val="000000"/>
          <w:sz w:val="24"/>
          <w:szCs w:val="24"/>
        </w:rPr>
      </w:pPr>
      <w:r w:rsidRPr="00915CF0">
        <w:rPr>
          <w:color w:val="000000"/>
          <w:sz w:val="24"/>
          <w:szCs w:val="24"/>
        </w:rPr>
        <w:t>2. Przewodnicząca Komisji zobowiązana jest do:</w:t>
      </w:r>
    </w:p>
    <w:p w:rsidR="00915CF0" w:rsidRPr="00915CF0" w:rsidRDefault="00915CF0" w:rsidP="00915CF0">
      <w:pPr>
        <w:autoSpaceDE w:val="0"/>
        <w:autoSpaceDN w:val="0"/>
        <w:adjustRightInd w:val="0"/>
        <w:spacing w:line="360" w:lineRule="auto"/>
        <w:ind w:left="680" w:hanging="340"/>
        <w:jc w:val="both"/>
        <w:rPr>
          <w:color w:val="000000"/>
          <w:sz w:val="24"/>
          <w:szCs w:val="24"/>
        </w:rPr>
      </w:pPr>
      <w:r w:rsidRPr="00915CF0">
        <w:rPr>
          <w:color w:val="000000"/>
          <w:sz w:val="24"/>
          <w:szCs w:val="24"/>
        </w:rPr>
        <w:t>1) zwoływania posiedzeń Komisji i powiadamiania jej członków o wyznaczonym dniu, godzinie i miejscu spotkania;</w:t>
      </w:r>
    </w:p>
    <w:p w:rsidR="00915CF0" w:rsidRPr="00915CF0" w:rsidRDefault="00915CF0" w:rsidP="00915CF0">
      <w:pPr>
        <w:autoSpaceDE w:val="0"/>
        <w:autoSpaceDN w:val="0"/>
        <w:adjustRightInd w:val="0"/>
        <w:spacing w:line="360" w:lineRule="auto"/>
        <w:ind w:left="680" w:hanging="340"/>
        <w:jc w:val="both"/>
        <w:rPr>
          <w:color w:val="000000"/>
          <w:sz w:val="24"/>
          <w:szCs w:val="24"/>
        </w:rPr>
      </w:pPr>
      <w:r w:rsidRPr="00915CF0">
        <w:rPr>
          <w:color w:val="000000"/>
          <w:sz w:val="24"/>
          <w:szCs w:val="24"/>
        </w:rPr>
        <w:lastRenderedPageBreak/>
        <w:t>2) informowania członków Komisji o obowiązujących przepisach w zakresie udzielania pomocy mieszkaniowej;</w:t>
      </w:r>
    </w:p>
    <w:p w:rsidR="00915CF0" w:rsidRPr="00915CF0" w:rsidRDefault="00915CF0" w:rsidP="00915CF0">
      <w:pPr>
        <w:autoSpaceDE w:val="0"/>
        <w:autoSpaceDN w:val="0"/>
        <w:adjustRightInd w:val="0"/>
        <w:spacing w:line="360" w:lineRule="auto"/>
        <w:ind w:left="680" w:hanging="340"/>
        <w:jc w:val="both"/>
        <w:rPr>
          <w:color w:val="000000"/>
          <w:sz w:val="24"/>
          <w:szCs w:val="24"/>
        </w:rPr>
      </w:pPr>
      <w:r w:rsidRPr="00915CF0">
        <w:rPr>
          <w:color w:val="000000"/>
          <w:sz w:val="24"/>
          <w:szCs w:val="24"/>
        </w:rPr>
        <w:t>3) zaopatrzenia członków Komisji w akty prawne niezbędne do wypełnienia jej obowiązków.</w:t>
      </w:r>
    </w:p>
    <w:p w:rsidR="00915CF0" w:rsidRPr="00915CF0" w:rsidRDefault="00915CF0" w:rsidP="00915CF0">
      <w:pPr>
        <w:autoSpaceDE w:val="0"/>
        <w:autoSpaceDN w:val="0"/>
        <w:adjustRightInd w:val="0"/>
        <w:spacing w:line="360" w:lineRule="auto"/>
        <w:ind w:left="340" w:hanging="340"/>
        <w:jc w:val="both"/>
        <w:rPr>
          <w:color w:val="000000"/>
          <w:sz w:val="24"/>
          <w:szCs w:val="24"/>
        </w:rPr>
      </w:pPr>
      <w:r w:rsidRPr="00915CF0">
        <w:rPr>
          <w:color w:val="000000"/>
          <w:sz w:val="24"/>
          <w:szCs w:val="24"/>
        </w:rPr>
        <w:t>3. W przypadku nieobecności Przewodniczącej obrady Komisji zwołuje i prowadzi Zastępca Przewodniczącej.</w:t>
      </w:r>
    </w:p>
    <w:p w:rsidR="00915CF0" w:rsidRDefault="00915CF0" w:rsidP="00915CF0">
      <w:pPr>
        <w:spacing w:line="360" w:lineRule="auto"/>
        <w:ind w:left="340" w:hanging="340"/>
        <w:jc w:val="both"/>
        <w:rPr>
          <w:color w:val="000000"/>
          <w:sz w:val="24"/>
          <w:szCs w:val="24"/>
        </w:rPr>
      </w:pPr>
      <w:r w:rsidRPr="00915CF0">
        <w:rPr>
          <w:color w:val="000000"/>
          <w:sz w:val="24"/>
          <w:szCs w:val="24"/>
        </w:rPr>
        <w:t>4. Posiedzenia Komisji zwoływane są według potrzeb, a w szczególności w przypadku zwolnienia lokali i konieczności ich zasiedlenia lub w przypadku złożenia wniosków osób zainteresowanych udziałem w programie.</w:t>
      </w:r>
    </w:p>
    <w:p w:rsidR="00915CF0" w:rsidRDefault="00915CF0" w:rsidP="00915CF0">
      <w:pPr>
        <w:spacing w:line="360" w:lineRule="auto"/>
        <w:jc w:val="both"/>
        <w:rPr>
          <w:color w:val="000000"/>
          <w:sz w:val="24"/>
        </w:rPr>
      </w:pPr>
    </w:p>
    <w:p w:rsidR="00915CF0" w:rsidRDefault="00915CF0" w:rsidP="00915CF0">
      <w:pPr>
        <w:keepNext/>
        <w:spacing w:line="360" w:lineRule="auto"/>
        <w:jc w:val="center"/>
        <w:rPr>
          <w:b/>
          <w:color w:val="000000"/>
          <w:sz w:val="24"/>
        </w:rPr>
      </w:pPr>
      <w:r>
        <w:rPr>
          <w:b/>
          <w:color w:val="000000"/>
          <w:sz w:val="24"/>
        </w:rPr>
        <w:t>§ 4</w:t>
      </w:r>
    </w:p>
    <w:p w:rsidR="00915CF0" w:rsidRDefault="00915CF0" w:rsidP="00915CF0">
      <w:pPr>
        <w:keepNext/>
        <w:spacing w:line="360" w:lineRule="auto"/>
        <w:rPr>
          <w:color w:val="000000"/>
          <w:sz w:val="24"/>
        </w:rPr>
      </w:pPr>
    </w:p>
    <w:p w:rsidR="00915CF0" w:rsidRPr="00915CF0" w:rsidRDefault="00915CF0" w:rsidP="00915CF0">
      <w:pPr>
        <w:autoSpaceDE w:val="0"/>
        <w:autoSpaceDN w:val="0"/>
        <w:adjustRightInd w:val="0"/>
        <w:spacing w:line="360" w:lineRule="auto"/>
        <w:ind w:left="340" w:hanging="340"/>
        <w:jc w:val="both"/>
        <w:rPr>
          <w:color w:val="000000"/>
          <w:sz w:val="24"/>
          <w:szCs w:val="24"/>
        </w:rPr>
      </w:pPr>
      <w:bookmarkStart w:id="6" w:name="z4"/>
      <w:bookmarkEnd w:id="6"/>
      <w:r w:rsidRPr="00915CF0">
        <w:rPr>
          <w:color w:val="000000"/>
          <w:sz w:val="24"/>
          <w:szCs w:val="24"/>
        </w:rPr>
        <w:t>1. Przewodnicząca Komisji powiadamia członków Komisji o posiedzeniu Komisji co najmniej 7 dni przed jej planowanym posiedzeniem.</w:t>
      </w:r>
    </w:p>
    <w:p w:rsidR="00915CF0" w:rsidRPr="00915CF0" w:rsidRDefault="00915CF0" w:rsidP="00915CF0">
      <w:pPr>
        <w:autoSpaceDE w:val="0"/>
        <w:autoSpaceDN w:val="0"/>
        <w:adjustRightInd w:val="0"/>
        <w:spacing w:line="360" w:lineRule="auto"/>
        <w:ind w:left="340" w:hanging="340"/>
        <w:jc w:val="both"/>
        <w:rPr>
          <w:color w:val="000000"/>
          <w:sz w:val="24"/>
          <w:szCs w:val="24"/>
        </w:rPr>
      </w:pPr>
      <w:r w:rsidRPr="00915CF0">
        <w:rPr>
          <w:color w:val="000000"/>
          <w:sz w:val="24"/>
          <w:szCs w:val="24"/>
        </w:rPr>
        <w:t>2. Powiadomienie odbywa się w formie wiadomości e-mail przesyłanej na adresy podane przez członków Komisji.</w:t>
      </w:r>
    </w:p>
    <w:p w:rsidR="00915CF0" w:rsidRDefault="00915CF0" w:rsidP="00915CF0">
      <w:pPr>
        <w:spacing w:line="360" w:lineRule="auto"/>
        <w:ind w:left="340" w:hanging="340"/>
        <w:jc w:val="both"/>
        <w:rPr>
          <w:color w:val="000000"/>
          <w:sz w:val="24"/>
          <w:szCs w:val="24"/>
        </w:rPr>
      </w:pPr>
      <w:r w:rsidRPr="00915CF0">
        <w:rPr>
          <w:color w:val="000000"/>
          <w:sz w:val="24"/>
          <w:szCs w:val="24"/>
        </w:rPr>
        <w:t>3. Członkowie Komisji są zobowiązani do potwierdzenia swojego uczestnictwa w spotkaniu w terminie oznaczonym w powiadomieniu.</w:t>
      </w:r>
    </w:p>
    <w:p w:rsidR="00915CF0" w:rsidRDefault="00915CF0" w:rsidP="00915CF0">
      <w:pPr>
        <w:spacing w:line="360" w:lineRule="auto"/>
        <w:jc w:val="both"/>
        <w:rPr>
          <w:color w:val="000000"/>
          <w:sz w:val="24"/>
        </w:rPr>
      </w:pPr>
    </w:p>
    <w:p w:rsidR="00915CF0" w:rsidRDefault="00915CF0" w:rsidP="00915CF0">
      <w:pPr>
        <w:keepNext/>
        <w:spacing w:line="360" w:lineRule="auto"/>
        <w:jc w:val="center"/>
        <w:rPr>
          <w:b/>
          <w:color w:val="000000"/>
          <w:sz w:val="24"/>
        </w:rPr>
      </w:pPr>
      <w:r>
        <w:rPr>
          <w:b/>
          <w:color w:val="000000"/>
          <w:sz w:val="24"/>
        </w:rPr>
        <w:t>§ 5</w:t>
      </w:r>
    </w:p>
    <w:p w:rsidR="00915CF0" w:rsidRDefault="00915CF0" w:rsidP="00915CF0">
      <w:pPr>
        <w:keepNext/>
        <w:spacing w:line="360" w:lineRule="auto"/>
        <w:rPr>
          <w:color w:val="000000"/>
          <w:sz w:val="24"/>
        </w:rPr>
      </w:pPr>
    </w:p>
    <w:p w:rsidR="00915CF0" w:rsidRPr="00915CF0" w:rsidRDefault="00915CF0" w:rsidP="00915CF0">
      <w:pPr>
        <w:autoSpaceDE w:val="0"/>
        <w:autoSpaceDN w:val="0"/>
        <w:adjustRightInd w:val="0"/>
        <w:spacing w:line="360" w:lineRule="auto"/>
        <w:ind w:left="340" w:hanging="340"/>
        <w:jc w:val="both"/>
        <w:rPr>
          <w:color w:val="000000"/>
          <w:sz w:val="24"/>
          <w:szCs w:val="24"/>
        </w:rPr>
      </w:pPr>
      <w:bookmarkStart w:id="7" w:name="z5"/>
      <w:bookmarkEnd w:id="7"/>
      <w:r w:rsidRPr="00915CF0">
        <w:rPr>
          <w:color w:val="000000"/>
          <w:sz w:val="24"/>
          <w:szCs w:val="24"/>
        </w:rPr>
        <w:t>1. Z każdego posiedzenia Komisji Sekretarz Komisji sporządza protokół.</w:t>
      </w:r>
    </w:p>
    <w:p w:rsidR="00915CF0" w:rsidRPr="00915CF0" w:rsidRDefault="00915CF0" w:rsidP="00915CF0">
      <w:pPr>
        <w:autoSpaceDE w:val="0"/>
        <w:autoSpaceDN w:val="0"/>
        <w:adjustRightInd w:val="0"/>
        <w:spacing w:line="360" w:lineRule="auto"/>
        <w:ind w:left="340" w:hanging="340"/>
        <w:jc w:val="both"/>
        <w:rPr>
          <w:color w:val="000000"/>
          <w:sz w:val="24"/>
          <w:szCs w:val="24"/>
        </w:rPr>
      </w:pPr>
      <w:r w:rsidRPr="00915CF0">
        <w:rPr>
          <w:color w:val="000000"/>
          <w:sz w:val="24"/>
          <w:szCs w:val="24"/>
        </w:rPr>
        <w:t>2. Protokół posiedzenia Komisji zostaje przekazany do Zarządu Komunalnych Zasobów Lokalowych sp. z o.o. w terminie 7 dni od dnia posiedzenia Komisji, w celu realizacji postanowień Komisji.</w:t>
      </w:r>
    </w:p>
    <w:p w:rsidR="00915CF0" w:rsidRDefault="00915CF0" w:rsidP="00915CF0">
      <w:pPr>
        <w:spacing w:line="360" w:lineRule="auto"/>
        <w:ind w:left="340" w:hanging="340"/>
        <w:jc w:val="both"/>
        <w:rPr>
          <w:color w:val="000000"/>
          <w:sz w:val="24"/>
          <w:szCs w:val="24"/>
        </w:rPr>
      </w:pPr>
      <w:r w:rsidRPr="00915CF0">
        <w:rPr>
          <w:color w:val="000000"/>
          <w:sz w:val="24"/>
          <w:szCs w:val="24"/>
        </w:rPr>
        <w:t>3. Protokół jest podpisywany przez Przewodniczącą oraz Sekretarza Komisji.</w:t>
      </w:r>
    </w:p>
    <w:p w:rsidR="00915CF0" w:rsidRDefault="00915CF0" w:rsidP="00915CF0">
      <w:pPr>
        <w:spacing w:line="360" w:lineRule="auto"/>
        <w:jc w:val="both"/>
        <w:rPr>
          <w:color w:val="000000"/>
          <w:sz w:val="24"/>
        </w:rPr>
      </w:pPr>
    </w:p>
    <w:p w:rsidR="00915CF0" w:rsidRDefault="00915CF0" w:rsidP="00915CF0">
      <w:pPr>
        <w:keepNext/>
        <w:spacing w:line="360" w:lineRule="auto"/>
        <w:jc w:val="center"/>
        <w:rPr>
          <w:b/>
          <w:color w:val="000000"/>
          <w:sz w:val="24"/>
        </w:rPr>
      </w:pPr>
      <w:r>
        <w:rPr>
          <w:b/>
          <w:color w:val="000000"/>
          <w:sz w:val="24"/>
        </w:rPr>
        <w:t>§ 6</w:t>
      </w:r>
    </w:p>
    <w:p w:rsidR="00915CF0" w:rsidRDefault="00915CF0" w:rsidP="00915CF0">
      <w:pPr>
        <w:keepNext/>
        <w:spacing w:line="360" w:lineRule="auto"/>
        <w:rPr>
          <w:color w:val="000000"/>
          <w:sz w:val="24"/>
        </w:rPr>
      </w:pPr>
    </w:p>
    <w:p w:rsidR="00915CF0" w:rsidRPr="00915CF0" w:rsidRDefault="00915CF0" w:rsidP="00915CF0">
      <w:pPr>
        <w:autoSpaceDE w:val="0"/>
        <w:autoSpaceDN w:val="0"/>
        <w:adjustRightInd w:val="0"/>
        <w:spacing w:line="360" w:lineRule="auto"/>
        <w:ind w:left="340" w:hanging="340"/>
        <w:jc w:val="both"/>
        <w:rPr>
          <w:color w:val="000000"/>
          <w:sz w:val="24"/>
          <w:szCs w:val="24"/>
        </w:rPr>
      </w:pPr>
      <w:bookmarkStart w:id="8" w:name="z6"/>
      <w:bookmarkEnd w:id="8"/>
      <w:r w:rsidRPr="00915CF0">
        <w:rPr>
          <w:color w:val="000000"/>
          <w:sz w:val="24"/>
          <w:szCs w:val="24"/>
        </w:rPr>
        <w:t>1. Obsługę administracyjną i biurową obrad Komisji sprawuje Zespół ds. projektów mieszkaniowych w Biurze Spraw Lokalowych.</w:t>
      </w:r>
    </w:p>
    <w:p w:rsidR="00915CF0" w:rsidRDefault="00915CF0" w:rsidP="00915CF0">
      <w:pPr>
        <w:spacing w:line="360" w:lineRule="auto"/>
        <w:ind w:left="340" w:hanging="340"/>
        <w:jc w:val="both"/>
        <w:rPr>
          <w:color w:val="000000"/>
          <w:sz w:val="24"/>
          <w:szCs w:val="24"/>
        </w:rPr>
      </w:pPr>
      <w:r w:rsidRPr="00915CF0">
        <w:rPr>
          <w:color w:val="000000"/>
          <w:sz w:val="24"/>
          <w:szCs w:val="24"/>
        </w:rPr>
        <w:t>2. Dokumentacja dotycząca prac Komisji jest przechowywana przez Zespół ds. projektów mieszkaniowych w Biurze Spraw Lokalowych.</w:t>
      </w:r>
    </w:p>
    <w:p w:rsidR="00915CF0" w:rsidRDefault="00915CF0" w:rsidP="00915CF0">
      <w:pPr>
        <w:spacing w:line="360" w:lineRule="auto"/>
        <w:jc w:val="both"/>
        <w:rPr>
          <w:color w:val="000000"/>
          <w:sz w:val="24"/>
        </w:rPr>
      </w:pPr>
    </w:p>
    <w:p w:rsidR="00915CF0" w:rsidRDefault="00915CF0" w:rsidP="00915CF0">
      <w:pPr>
        <w:keepNext/>
        <w:spacing w:line="360" w:lineRule="auto"/>
        <w:jc w:val="center"/>
        <w:rPr>
          <w:b/>
          <w:color w:val="000000"/>
          <w:sz w:val="24"/>
        </w:rPr>
      </w:pPr>
      <w:r>
        <w:rPr>
          <w:b/>
          <w:color w:val="000000"/>
          <w:sz w:val="24"/>
        </w:rPr>
        <w:lastRenderedPageBreak/>
        <w:t>§ 7</w:t>
      </w:r>
    </w:p>
    <w:p w:rsidR="00915CF0" w:rsidRDefault="00915CF0" w:rsidP="00915CF0">
      <w:pPr>
        <w:keepNext/>
        <w:spacing w:line="360" w:lineRule="auto"/>
        <w:rPr>
          <w:color w:val="000000"/>
          <w:sz w:val="24"/>
        </w:rPr>
      </w:pPr>
    </w:p>
    <w:p w:rsidR="00915CF0" w:rsidRDefault="00915CF0" w:rsidP="00915CF0">
      <w:pPr>
        <w:spacing w:line="360" w:lineRule="auto"/>
        <w:jc w:val="both"/>
        <w:rPr>
          <w:color w:val="000000"/>
          <w:sz w:val="24"/>
          <w:szCs w:val="22"/>
        </w:rPr>
      </w:pPr>
      <w:bookmarkStart w:id="9" w:name="z7"/>
      <w:bookmarkEnd w:id="9"/>
      <w:r w:rsidRPr="00915CF0">
        <w:rPr>
          <w:color w:val="000000"/>
          <w:sz w:val="24"/>
          <w:szCs w:val="22"/>
        </w:rPr>
        <w:t>Dyrektor Biura Spraw Lokalowych upoważnia członków Komisji do przetwarzania danych osobowych w zakresie niezbędnym do realizacji jej zadań.</w:t>
      </w:r>
    </w:p>
    <w:p w:rsidR="00915CF0" w:rsidRDefault="00915CF0" w:rsidP="00915CF0">
      <w:pPr>
        <w:spacing w:line="360" w:lineRule="auto"/>
        <w:jc w:val="both"/>
        <w:rPr>
          <w:color w:val="000000"/>
          <w:sz w:val="24"/>
        </w:rPr>
      </w:pPr>
    </w:p>
    <w:p w:rsidR="00915CF0" w:rsidRDefault="00915CF0" w:rsidP="00915CF0">
      <w:pPr>
        <w:keepNext/>
        <w:spacing w:line="360" w:lineRule="auto"/>
        <w:jc w:val="center"/>
        <w:rPr>
          <w:b/>
          <w:color w:val="000000"/>
          <w:sz w:val="24"/>
        </w:rPr>
      </w:pPr>
      <w:r>
        <w:rPr>
          <w:b/>
          <w:color w:val="000000"/>
          <w:sz w:val="24"/>
        </w:rPr>
        <w:t>§ 8</w:t>
      </w:r>
    </w:p>
    <w:p w:rsidR="00915CF0" w:rsidRDefault="00915CF0" w:rsidP="00915CF0">
      <w:pPr>
        <w:keepNext/>
        <w:spacing w:line="360" w:lineRule="auto"/>
        <w:rPr>
          <w:color w:val="000000"/>
          <w:sz w:val="24"/>
        </w:rPr>
      </w:pPr>
    </w:p>
    <w:p w:rsidR="00915CF0" w:rsidRDefault="00915CF0" w:rsidP="00915CF0">
      <w:pPr>
        <w:spacing w:line="360" w:lineRule="auto"/>
        <w:jc w:val="both"/>
        <w:rPr>
          <w:color w:val="000000"/>
          <w:sz w:val="24"/>
          <w:szCs w:val="22"/>
        </w:rPr>
      </w:pPr>
      <w:bookmarkStart w:id="10" w:name="z8"/>
      <w:bookmarkEnd w:id="10"/>
      <w:r w:rsidRPr="00915CF0">
        <w:rPr>
          <w:color w:val="000000"/>
          <w:sz w:val="24"/>
          <w:szCs w:val="22"/>
        </w:rPr>
        <w:t>Wykonanie zarządzenia powierza się Dyrektorowi Biura Spraw Lokalowych.</w:t>
      </w:r>
    </w:p>
    <w:p w:rsidR="00915CF0" w:rsidRDefault="00915CF0" w:rsidP="00915CF0">
      <w:pPr>
        <w:spacing w:line="360" w:lineRule="auto"/>
        <w:jc w:val="both"/>
        <w:rPr>
          <w:color w:val="000000"/>
          <w:sz w:val="24"/>
        </w:rPr>
      </w:pPr>
    </w:p>
    <w:p w:rsidR="00915CF0" w:rsidRDefault="00915CF0" w:rsidP="00915CF0">
      <w:pPr>
        <w:keepNext/>
        <w:spacing w:line="360" w:lineRule="auto"/>
        <w:jc w:val="center"/>
        <w:rPr>
          <w:b/>
          <w:color w:val="000000"/>
          <w:sz w:val="24"/>
        </w:rPr>
      </w:pPr>
      <w:r>
        <w:rPr>
          <w:b/>
          <w:color w:val="000000"/>
          <w:sz w:val="24"/>
        </w:rPr>
        <w:t>§ 9</w:t>
      </w:r>
    </w:p>
    <w:p w:rsidR="00915CF0" w:rsidRDefault="00915CF0" w:rsidP="00915CF0">
      <w:pPr>
        <w:keepNext/>
        <w:spacing w:line="360" w:lineRule="auto"/>
        <w:rPr>
          <w:color w:val="000000"/>
          <w:sz w:val="24"/>
        </w:rPr>
      </w:pPr>
    </w:p>
    <w:p w:rsidR="00915CF0" w:rsidRDefault="00915CF0" w:rsidP="00915CF0">
      <w:pPr>
        <w:spacing w:line="360" w:lineRule="auto"/>
        <w:jc w:val="both"/>
        <w:rPr>
          <w:color w:val="000000"/>
          <w:sz w:val="24"/>
          <w:szCs w:val="22"/>
        </w:rPr>
      </w:pPr>
      <w:bookmarkStart w:id="11" w:name="z9"/>
      <w:bookmarkEnd w:id="11"/>
      <w:r w:rsidRPr="00915CF0">
        <w:rPr>
          <w:color w:val="000000"/>
          <w:sz w:val="24"/>
          <w:szCs w:val="22"/>
        </w:rPr>
        <w:t>Zarządzenie wchodzi w życie z dniem podpisania.</w:t>
      </w:r>
    </w:p>
    <w:p w:rsidR="00915CF0" w:rsidRDefault="00915CF0" w:rsidP="00915CF0">
      <w:pPr>
        <w:spacing w:line="360" w:lineRule="auto"/>
        <w:jc w:val="both"/>
        <w:rPr>
          <w:color w:val="000000"/>
          <w:sz w:val="24"/>
        </w:rPr>
      </w:pPr>
    </w:p>
    <w:p w:rsidR="00915CF0" w:rsidRDefault="00915CF0" w:rsidP="00915CF0">
      <w:pPr>
        <w:keepNext/>
        <w:spacing w:line="360" w:lineRule="auto"/>
        <w:jc w:val="center"/>
        <w:rPr>
          <w:color w:val="000000"/>
          <w:sz w:val="24"/>
        </w:rPr>
      </w:pPr>
      <w:r>
        <w:rPr>
          <w:color w:val="000000"/>
          <w:sz w:val="24"/>
        </w:rPr>
        <w:t xml:space="preserve">Z up. PREZYDENTA MIASTA </w:t>
      </w:r>
    </w:p>
    <w:p w:rsidR="00915CF0" w:rsidRDefault="00915CF0" w:rsidP="00915CF0">
      <w:pPr>
        <w:keepNext/>
        <w:spacing w:line="360" w:lineRule="auto"/>
        <w:jc w:val="center"/>
        <w:rPr>
          <w:color w:val="000000"/>
          <w:sz w:val="24"/>
        </w:rPr>
      </w:pPr>
      <w:r>
        <w:rPr>
          <w:color w:val="000000"/>
          <w:sz w:val="24"/>
        </w:rPr>
        <w:t>(-) Bartosz Guss</w:t>
      </w:r>
    </w:p>
    <w:p w:rsidR="00915CF0" w:rsidRPr="00915CF0" w:rsidRDefault="00915CF0" w:rsidP="00915CF0">
      <w:pPr>
        <w:keepNext/>
        <w:spacing w:line="360" w:lineRule="auto"/>
        <w:jc w:val="center"/>
        <w:rPr>
          <w:color w:val="000000"/>
          <w:sz w:val="24"/>
        </w:rPr>
      </w:pPr>
      <w:r>
        <w:rPr>
          <w:color w:val="000000"/>
          <w:sz w:val="24"/>
        </w:rPr>
        <w:t>Z-CA PREZYDENTA MIASTA POZNANIA</w:t>
      </w:r>
    </w:p>
    <w:sectPr w:rsidR="00915CF0" w:rsidRPr="00915CF0" w:rsidSect="00915CF0">
      <w:footerReference w:type="even" r:id="rId7"/>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CF0" w:rsidRDefault="00915CF0">
      <w:r>
        <w:separator/>
      </w:r>
    </w:p>
  </w:endnote>
  <w:endnote w:type="continuationSeparator" w:id="0">
    <w:p w:rsidR="00915CF0" w:rsidRDefault="0091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CF0" w:rsidRDefault="00915CF0">
      <w:r>
        <w:separator/>
      </w:r>
    </w:p>
  </w:footnote>
  <w:footnote w:type="continuationSeparator" w:id="0">
    <w:p w:rsidR="00915CF0" w:rsidRDefault="00915C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Data" w:val="13 lutego 2020r."/>
    <w:docVar w:name="AktNr" w:val="107/2020/P"/>
    <w:docVar w:name="Sprawa" w:val="powołania Komisji ws. najmu socjalnego lokali ze wsparciem."/>
  </w:docVars>
  <w:rsids>
    <w:rsidRoot w:val="00915CF0"/>
    <w:rsid w:val="00072485"/>
    <w:rsid w:val="000C07FF"/>
    <w:rsid w:val="000E2E12"/>
    <w:rsid w:val="00167A3B"/>
    <w:rsid w:val="002C4925"/>
    <w:rsid w:val="003679C6"/>
    <w:rsid w:val="00373368"/>
    <w:rsid w:val="00451FF2"/>
    <w:rsid w:val="00477E60"/>
    <w:rsid w:val="004C5AE8"/>
    <w:rsid w:val="00546155"/>
    <w:rsid w:val="005576D9"/>
    <w:rsid w:val="00565809"/>
    <w:rsid w:val="00571718"/>
    <w:rsid w:val="005C6BB7"/>
    <w:rsid w:val="005E0B50"/>
    <w:rsid w:val="005E28F0"/>
    <w:rsid w:val="005E453F"/>
    <w:rsid w:val="0065477E"/>
    <w:rsid w:val="0079779A"/>
    <w:rsid w:val="007D5325"/>
    <w:rsid w:val="00853287"/>
    <w:rsid w:val="00860838"/>
    <w:rsid w:val="008627D3"/>
    <w:rsid w:val="00915CF0"/>
    <w:rsid w:val="00931FB0"/>
    <w:rsid w:val="009711FF"/>
    <w:rsid w:val="009773E3"/>
    <w:rsid w:val="009E48F1"/>
    <w:rsid w:val="009F5036"/>
    <w:rsid w:val="00A5209A"/>
    <w:rsid w:val="00AA184A"/>
    <w:rsid w:val="00BA113A"/>
    <w:rsid w:val="00BB3401"/>
    <w:rsid w:val="00C5423F"/>
    <w:rsid w:val="00CB05CD"/>
    <w:rsid w:val="00CD3B7B"/>
    <w:rsid w:val="00CE5304"/>
    <w:rsid w:val="00D672EE"/>
    <w:rsid w:val="00DC3E76"/>
    <w:rsid w:val="00E30060"/>
    <w:rsid w:val="00E360D3"/>
    <w:rsid w:val="00F61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76F901-0458-4C4E-BFA5-3517AB711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Projekt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Projekt_PZPM</Template>
  <TotalTime>0</TotalTime>
  <Pages>4</Pages>
  <Words>697</Words>
  <Characters>4509</Characters>
  <Application>Microsoft Office Word</Application>
  <DocSecurity>0</DocSecurity>
  <Lines>125</Lines>
  <Paragraphs>72</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dc:title>
  <dc:subject/>
  <dc:creator>Joanna Przybylska</dc:creator>
  <cp:keywords/>
  <cp:lastModifiedBy>Joanna Przybylska</cp:lastModifiedBy>
  <cp:revision>2</cp:revision>
  <cp:lastPrinted>2003-01-09T12:40:00Z</cp:lastPrinted>
  <dcterms:created xsi:type="dcterms:W3CDTF">2020-02-13T09:56:00Z</dcterms:created>
  <dcterms:modified xsi:type="dcterms:W3CDTF">2020-02-13T09:56:00Z</dcterms:modified>
</cp:coreProperties>
</file>