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136F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136F3">
              <w:rPr>
                <w:b/>
              </w:rPr>
              <w:fldChar w:fldCharType="separate"/>
            </w:r>
            <w:r w:rsidR="00B136F3">
              <w:rPr>
                <w:b/>
              </w:rPr>
              <w:t xml:space="preserve">powołania zespołu zadaniowego do spraw określenia jednolitych standardów procedur udzielania i rozliczania zadań publicznych zlecanych organizacjom pozarządowym oraz podmiotom, o których mowa w art. 3 ust. 3 ustawy z dnia 24 kwietnia 2003 r. o działalności pożytku publicznego i o wolontariacie (Dz. U. z 2019 r. poz. 668, 1570, 2020 z późn. zm.).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136F3" w:rsidRDefault="00FA63B5" w:rsidP="00B136F3">
      <w:pPr>
        <w:spacing w:line="360" w:lineRule="auto"/>
        <w:jc w:val="both"/>
      </w:pPr>
      <w:bookmarkStart w:id="2" w:name="z1"/>
      <w:bookmarkEnd w:id="2"/>
    </w:p>
    <w:p w:rsidR="00B136F3" w:rsidRPr="00B136F3" w:rsidRDefault="00B136F3" w:rsidP="00B136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136F3">
        <w:rPr>
          <w:color w:val="000000"/>
        </w:rPr>
        <w:t>Na podstawie ustawy z dnia 24 kwietnia 2003 r. o działalności pożytku publicznego i</w:t>
      </w:r>
      <w:r w:rsidR="001F2E6C">
        <w:rPr>
          <w:color w:val="000000"/>
        </w:rPr>
        <w:t> </w:t>
      </w:r>
      <w:r w:rsidRPr="00B136F3">
        <w:rPr>
          <w:color w:val="000000"/>
        </w:rPr>
        <w:t>o</w:t>
      </w:r>
      <w:r w:rsidR="001F2E6C">
        <w:rPr>
          <w:color w:val="000000"/>
        </w:rPr>
        <w:t> </w:t>
      </w:r>
      <w:r w:rsidRPr="00B136F3">
        <w:rPr>
          <w:color w:val="000000"/>
        </w:rPr>
        <w:t>wolontariacie Miasto Poznań zleca realizację zadań publicznych organizacjom pozarządowym i podmiotom wymienionym w art. 3 ust. 3 ww. ustawy. Powoływanie komisji konkursowych, zlecanie zadań publicznych w otwartych konkursach ofert i z pominięciem otwartego konkursu ofert odbywa się w wielu komórkach organizacyjnych Urzędu Miasta Poznania. Z uwagi na różnorodność zlecanych zadań istnieje konieczność opracowania jednolitego standardu obsługi organizacji pozarządowych w powyższym zakresie. Dzięki powołaniu zespołu zadaniowego do spraw opracowywania i monitorowania procedur udzielania i rozliczania zadań publicznych zlecanych organizacjom pozarządowym oraz podmiotom, o których mowa w art. 3 ust. 3 ustawy z dnia 24 kwietnia 2003 r. o działalności pożytku publicznego i o wolontariacie, procedury te są systematycznie ujednolicane i</w:t>
      </w:r>
      <w:r w:rsidR="001F2E6C">
        <w:rPr>
          <w:color w:val="000000"/>
        </w:rPr>
        <w:t> </w:t>
      </w:r>
      <w:r w:rsidRPr="00B136F3">
        <w:rPr>
          <w:color w:val="000000"/>
        </w:rPr>
        <w:t>dostosowywane do aktualnych potrzeb i przepisów.</w:t>
      </w:r>
    </w:p>
    <w:p w:rsidR="00B136F3" w:rsidRDefault="00B136F3" w:rsidP="00B136F3">
      <w:pPr>
        <w:spacing w:line="360" w:lineRule="auto"/>
        <w:jc w:val="both"/>
        <w:rPr>
          <w:color w:val="000000"/>
        </w:rPr>
      </w:pPr>
      <w:r w:rsidRPr="00B136F3">
        <w:rPr>
          <w:color w:val="000000"/>
        </w:rPr>
        <w:t>Z powodu zmian organizacyjnych w Urzędzie Miasta Poznania konieczne jest zaktualizowanie listy członków zespołu.</w:t>
      </w:r>
    </w:p>
    <w:p w:rsidR="00B136F3" w:rsidRDefault="00B136F3" w:rsidP="00B136F3">
      <w:pPr>
        <w:spacing w:line="360" w:lineRule="auto"/>
        <w:jc w:val="both"/>
      </w:pPr>
    </w:p>
    <w:p w:rsidR="00B136F3" w:rsidRDefault="00B136F3" w:rsidP="00B136F3">
      <w:pPr>
        <w:keepNext/>
        <w:spacing w:line="360" w:lineRule="auto"/>
        <w:jc w:val="center"/>
      </w:pPr>
      <w:r>
        <w:t>Z-CA DYREKTORA</w:t>
      </w:r>
    </w:p>
    <w:p w:rsidR="00B136F3" w:rsidRPr="00B136F3" w:rsidRDefault="00B136F3" w:rsidP="00B136F3">
      <w:pPr>
        <w:keepNext/>
        <w:spacing w:line="360" w:lineRule="auto"/>
        <w:jc w:val="center"/>
      </w:pPr>
      <w:r>
        <w:t>(-) Łukasz Judek</w:t>
      </w:r>
    </w:p>
    <w:sectPr w:rsidR="00B136F3" w:rsidRPr="00B136F3" w:rsidSect="00B136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F3" w:rsidRDefault="00B136F3">
      <w:r>
        <w:separator/>
      </w:r>
    </w:p>
  </w:endnote>
  <w:endnote w:type="continuationSeparator" w:id="0">
    <w:p w:rsidR="00B136F3" w:rsidRDefault="00B13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F3" w:rsidRDefault="00B136F3">
      <w:r>
        <w:separator/>
      </w:r>
    </w:p>
  </w:footnote>
  <w:footnote w:type="continuationSeparator" w:id="0">
    <w:p w:rsidR="00B136F3" w:rsidRDefault="00B13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zadaniowego do spraw określenia jednolitych standardów procedur udzielania i rozliczania zadań publicznych zlecanych organizacjom pozarządowym oraz podmiotom, o których mowa w art. 3 ust. 3 ustawy z dnia 24 kwietnia 2003 r. o działalności pożytku publicznego i o wolontariacie (Dz. U. z 2019 r. poz. 668, 1570, 2020 z późn. zm.). "/>
  </w:docVars>
  <w:rsids>
    <w:rsidRoot w:val="00B136F3"/>
    <w:rsid w:val="000607A3"/>
    <w:rsid w:val="001B1D53"/>
    <w:rsid w:val="001F2E6C"/>
    <w:rsid w:val="0022095A"/>
    <w:rsid w:val="002946C5"/>
    <w:rsid w:val="002C29F3"/>
    <w:rsid w:val="00796326"/>
    <w:rsid w:val="00A87E1B"/>
    <w:rsid w:val="00AA04BE"/>
    <w:rsid w:val="00B136F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42818-3BF6-4643-948F-EA7FB74B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217</Words>
  <Characters>1370</Characters>
  <Application>Microsoft Office Word</Application>
  <DocSecurity>0</DocSecurity>
  <Lines>32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2020-02-26T08:00:00Z</dcterms:created>
  <dcterms:modified xsi:type="dcterms:W3CDTF">2020-02-26T08:00:00Z</dcterms:modified>
</cp:coreProperties>
</file>