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184B">
          <w:t>214/2020/P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184B">
        <w:rPr>
          <w:b/>
          <w:sz w:val="28"/>
        </w:rPr>
        <w:fldChar w:fldCharType="separate"/>
      </w:r>
      <w:r w:rsidR="00E0184B">
        <w:rPr>
          <w:b/>
          <w:sz w:val="28"/>
        </w:rPr>
        <w:t>9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184B">
              <w:rPr>
                <w:b/>
                <w:sz w:val="24"/>
                <w:szCs w:val="24"/>
              </w:rPr>
              <w:fldChar w:fldCharType="separate"/>
            </w:r>
            <w:r w:rsidR="00E0184B">
              <w:rPr>
                <w:b/>
                <w:sz w:val="24"/>
                <w:szCs w:val="24"/>
              </w:rPr>
              <w:t>powołania Komisji konkursowej oceniającej projekty działań uatrakcyjniających śródmieście Poznania w konkursie „Centrum Warte Poznania”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184B" w:rsidP="00E018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184B">
        <w:rPr>
          <w:color w:val="000000"/>
          <w:sz w:val="24"/>
        </w:rPr>
        <w:t xml:space="preserve">Na podstawie </w:t>
      </w:r>
      <w:r w:rsidRPr="00E0184B">
        <w:rPr>
          <w:color w:val="000000"/>
          <w:sz w:val="24"/>
          <w:szCs w:val="24"/>
        </w:rPr>
        <w:t>art. 30 ust. 1 ustawy z dnia 8 marca 1990 r. o samorządzie gminnym (Dz. U. z</w:t>
      </w:r>
      <w:r w:rsidR="004304DA">
        <w:rPr>
          <w:color w:val="000000"/>
          <w:sz w:val="24"/>
          <w:szCs w:val="24"/>
        </w:rPr>
        <w:t> </w:t>
      </w:r>
      <w:r w:rsidRPr="00E0184B">
        <w:rPr>
          <w:color w:val="000000"/>
          <w:sz w:val="24"/>
          <w:szCs w:val="24"/>
        </w:rPr>
        <w:t xml:space="preserve">2019 r. poz. 506 z późn. zm.) </w:t>
      </w:r>
      <w:r w:rsidRPr="00E0184B">
        <w:rPr>
          <w:color w:val="000000"/>
          <w:sz w:val="24"/>
        </w:rPr>
        <w:t>zarządza się, co następuje:</w:t>
      </w:r>
    </w:p>
    <w:p w:rsidR="00E0184B" w:rsidRDefault="00E0184B" w:rsidP="00E0184B">
      <w:pPr>
        <w:spacing w:line="360" w:lineRule="auto"/>
        <w:jc w:val="both"/>
        <w:rPr>
          <w:sz w:val="24"/>
        </w:rPr>
      </w:pPr>
    </w:p>
    <w:p w:rsidR="00E0184B" w:rsidRDefault="00E0184B" w:rsidP="00E01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184B" w:rsidRDefault="00E0184B" w:rsidP="00E0184B">
      <w:pPr>
        <w:keepNext/>
        <w:spacing w:line="360" w:lineRule="auto"/>
        <w:rPr>
          <w:color w:val="000000"/>
          <w:sz w:val="24"/>
        </w:rPr>
      </w:pP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184B">
        <w:rPr>
          <w:color w:val="000000"/>
          <w:sz w:val="24"/>
          <w:szCs w:val="24"/>
        </w:rPr>
        <w:t>Powołuje się Komisję konkursową oceniającą projekty działań uatrakcyjniających śródmieście Poznania, zwaną dalej Komisją, w składzie: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1) Marcin Kostaszuk – Wydział Kultury UMP;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2) Wioletta Dadej – Rada Osiedla Wilda;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3) Mariusz Filewicz – Zarząd Dróg Miejskich;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4) Łukasz Kaczmarek – Instytut Antropologii i Etnologii UAM;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5) Grzegorz Kamiński – Biuro Koordynacji Projektów i Rewitalizacji Miasta UMP;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6) Tatiana Mura-Waraczewska – Rada Osiedla Ostrów Tumski-Śródka-Zawady-Komandoria;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7) Filip Olszak – Komisja Polityki Przestrzennej i Rewitalizacji Rady Miasta Poznania;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8) Katarzyna Przybysz – Wydział Gospodarki Nieruchomościami;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9) Krzysztof Rosenkiewicz – Komisja Polityki Przestrzennej i Rewitalizacji Rady Miasta Poznania;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10) Marek Jerzak – Rada Osiedla Jeżyce;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11) Maria Sokolnicka-Guzek – Rada Osiedla Stare Miasto;</w:t>
      </w:r>
    </w:p>
    <w:p w:rsidR="00E0184B" w:rsidRPr="00E0184B" w:rsidRDefault="00E0184B" w:rsidP="00E01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12) Klaudia Stecka – Rada Osiedla Św. Łazarz;</w:t>
      </w:r>
    </w:p>
    <w:p w:rsidR="00E0184B" w:rsidRDefault="00E0184B" w:rsidP="00E0184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184B">
        <w:rPr>
          <w:color w:val="000000"/>
          <w:sz w:val="24"/>
          <w:szCs w:val="24"/>
        </w:rPr>
        <w:t>13) Dorota Żaglewska – Centrum Kultury Zamek.</w:t>
      </w:r>
    </w:p>
    <w:p w:rsidR="00E0184B" w:rsidRDefault="00E0184B" w:rsidP="00E0184B">
      <w:pPr>
        <w:spacing w:line="360" w:lineRule="auto"/>
        <w:jc w:val="both"/>
        <w:rPr>
          <w:color w:val="000000"/>
          <w:sz w:val="24"/>
        </w:rPr>
      </w:pPr>
    </w:p>
    <w:p w:rsidR="00E0184B" w:rsidRDefault="00E0184B" w:rsidP="00E01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184B" w:rsidRDefault="00E0184B" w:rsidP="00E0184B">
      <w:pPr>
        <w:keepNext/>
        <w:spacing w:line="360" w:lineRule="auto"/>
        <w:rPr>
          <w:color w:val="000000"/>
          <w:sz w:val="24"/>
        </w:rPr>
      </w:pPr>
    </w:p>
    <w:p w:rsidR="00E0184B" w:rsidRDefault="00E0184B" w:rsidP="00E018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184B">
        <w:rPr>
          <w:color w:val="000000"/>
          <w:sz w:val="24"/>
          <w:szCs w:val="24"/>
        </w:rPr>
        <w:t>Komisję powołuje się w celu wyboru najlepszych prac konkursowych złożonych w konkursie na pozyskanie koncepcji programów i projektów kulturalnych, artystycznych oraz edukacyjnych, których realizacja w roku 2020 w ramach programu „Centrum Warte Poznania” wzbogaci życie kulturalne oraz uatrakcyjni śródmieście Poznania.</w:t>
      </w:r>
    </w:p>
    <w:p w:rsidR="00E0184B" w:rsidRDefault="00E0184B" w:rsidP="00E0184B">
      <w:pPr>
        <w:spacing w:line="360" w:lineRule="auto"/>
        <w:jc w:val="both"/>
        <w:rPr>
          <w:color w:val="000000"/>
          <w:sz w:val="24"/>
        </w:rPr>
      </w:pPr>
    </w:p>
    <w:p w:rsidR="00E0184B" w:rsidRDefault="00E0184B" w:rsidP="00E01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184B" w:rsidRDefault="00E0184B" w:rsidP="00E0184B">
      <w:pPr>
        <w:keepNext/>
        <w:spacing w:line="360" w:lineRule="auto"/>
        <w:rPr>
          <w:color w:val="000000"/>
          <w:sz w:val="24"/>
        </w:rPr>
      </w:pPr>
    </w:p>
    <w:p w:rsidR="00E0184B" w:rsidRDefault="00E0184B" w:rsidP="00E018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184B">
        <w:rPr>
          <w:color w:val="000000"/>
          <w:sz w:val="24"/>
          <w:szCs w:val="24"/>
        </w:rPr>
        <w:t>Koordynatorem konkursu „Centrum Warte Poznania” jest Wydział Kultury Urzędu Miasta Poznania.</w:t>
      </w:r>
    </w:p>
    <w:p w:rsidR="00E0184B" w:rsidRDefault="00E0184B" w:rsidP="00E0184B">
      <w:pPr>
        <w:spacing w:line="360" w:lineRule="auto"/>
        <w:jc w:val="both"/>
        <w:rPr>
          <w:color w:val="000000"/>
          <w:sz w:val="24"/>
        </w:rPr>
      </w:pPr>
    </w:p>
    <w:p w:rsidR="00E0184B" w:rsidRDefault="00E0184B" w:rsidP="00E01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184B" w:rsidRDefault="00E0184B" w:rsidP="00E0184B">
      <w:pPr>
        <w:keepNext/>
        <w:spacing w:line="360" w:lineRule="auto"/>
        <w:rPr>
          <w:color w:val="000000"/>
          <w:sz w:val="24"/>
        </w:rPr>
      </w:pPr>
    </w:p>
    <w:p w:rsidR="00E0184B" w:rsidRDefault="00E0184B" w:rsidP="00E018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184B">
        <w:rPr>
          <w:color w:val="000000"/>
          <w:sz w:val="24"/>
          <w:szCs w:val="24"/>
        </w:rPr>
        <w:t>Wykonanie zarządzenia powierza się Dyrektorowi Wydziału Kultury.</w:t>
      </w:r>
    </w:p>
    <w:p w:rsidR="00E0184B" w:rsidRDefault="00E0184B" w:rsidP="00E0184B">
      <w:pPr>
        <w:spacing w:line="360" w:lineRule="auto"/>
        <w:jc w:val="both"/>
        <w:rPr>
          <w:color w:val="000000"/>
          <w:sz w:val="24"/>
        </w:rPr>
      </w:pPr>
    </w:p>
    <w:p w:rsidR="00E0184B" w:rsidRDefault="00E0184B" w:rsidP="00E01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184B" w:rsidRDefault="00E0184B" w:rsidP="00E0184B">
      <w:pPr>
        <w:keepNext/>
        <w:spacing w:line="360" w:lineRule="auto"/>
        <w:rPr>
          <w:color w:val="000000"/>
          <w:sz w:val="24"/>
        </w:rPr>
      </w:pPr>
    </w:p>
    <w:p w:rsidR="00E0184B" w:rsidRDefault="00E0184B" w:rsidP="00E018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184B">
        <w:rPr>
          <w:color w:val="000000"/>
          <w:sz w:val="24"/>
          <w:szCs w:val="24"/>
        </w:rPr>
        <w:t>Zarządzenie wchodzi w życie z dniem podpisania.</w:t>
      </w:r>
    </w:p>
    <w:p w:rsidR="00E0184B" w:rsidRDefault="00E0184B" w:rsidP="00E0184B">
      <w:pPr>
        <w:spacing w:line="360" w:lineRule="auto"/>
        <w:jc w:val="both"/>
        <w:rPr>
          <w:color w:val="000000"/>
          <w:sz w:val="24"/>
        </w:rPr>
      </w:pPr>
    </w:p>
    <w:p w:rsidR="00E0184B" w:rsidRDefault="00E0184B" w:rsidP="00E01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184B" w:rsidRDefault="00E0184B" w:rsidP="00E01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184B" w:rsidRPr="00E0184B" w:rsidRDefault="00E0184B" w:rsidP="00E01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184B" w:rsidRPr="00E0184B" w:rsidSect="00E018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4B" w:rsidRDefault="00E0184B">
      <w:r>
        <w:separator/>
      </w:r>
    </w:p>
  </w:endnote>
  <w:endnote w:type="continuationSeparator" w:id="0">
    <w:p w:rsidR="00E0184B" w:rsidRDefault="00E0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4B" w:rsidRDefault="00E0184B">
      <w:r>
        <w:separator/>
      </w:r>
    </w:p>
  </w:footnote>
  <w:footnote w:type="continuationSeparator" w:id="0">
    <w:p w:rsidR="00E0184B" w:rsidRDefault="00E0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14/2020/P"/>
    <w:docVar w:name="Sprawa" w:val="powołania Komisji konkursowej oceniającej projekty działań uatrakcyjniających śródmieście Poznania w konkursie „Centrum Warte Poznania” w roku 2020."/>
  </w:docVars>
  <w:rsids>
    <w:rsidRoot w:val="00E0184B"/>
    <w:rsid w:val="00072485"/>
    <w:rsid w:val="000C07FF"/>
    <w:rsid w:val="000E2E12"/>
    <w:rsid w:val="00167A3B"/>
    <w:rsid w:val="002C4925"/>
    <w:rsid w:val="003679C6"/>
    <w:rsid w:val="00373368"/>
    <w:rsid w:val="004304D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184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9261E-0506-4A3B-ACA2-90F8FF13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1781</Characters>
  <Application>Microsoft Office Word</Application>
  <DocSecurity>0</DocSecurity>
  <Lines>63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2020-03-10T11:24:00Z</dcterms:created>
  <dcterms:modified xsi:type="dcterms:W3CDTF">2020-03-10T11:24:00Z</dcterms:modified>
</cp:coreProperties>
</file>