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7889">
          <w:t>14/2020/K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7889">
        <w:rPr>
          <w:b/>
          <w:sz w:val="28"/>
        </w:rPr>
        <w:fldChar w:fldCharType="separate"/>
      </w:r>
      <w:r w:rsidR="000B7889">
        <w:rPr>
          <w:b/>
          <w:sz w:val="28"/>
        </w:rPr>
        <w:t>12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7889">
              <w:rPr>
                <w:b/>
                <w:sz w:val="24"/>
                <w:szCs w:val="24"/>
              </w:rPr>
              <w:fldChar w:fldCharType="separate"/>
            </w:r>
            <w:r w:rsidR="000B7889">
              <w:rPr>
                <w:b/>
                <w:sz w:val="24"/>
                <w:szCs w:val="24"/>
              </w:rPr>
              <w:t>ramowych zasad organizacji tzw. pracy zdalnej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7889" w:rsidP="000B78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7889">
        <w:rPr>
          <w:color w:val="000000"/>
          <w:sz w:val="24"/>
        </w:rPr>
        <w:t xml:space="preserve">Na podstawie </w:t>
      </w:r>
      <w:r w:rsidRPr="000B7889">
        <w:rPr>
          <w:color w:val="000000"/>
          <w:sz w:val="24"/>
          <w:szCs w:val="24"/>
        </w:rPr>
        <w:t>art. 3 ustawy z dnia 2 marca 2020 r. o szczególnych rozwiązaniach związanych z zapobieganiem, przeciwdziałaniem i zwalczaniem COVID-19, innych chorób zakaźnych oraz wywołanych nimi sytuacji kryzysowych (t. j. Dz. U. z 2020 r. poz. 374) w związku z art. 33 ust. 3 i 5 ustawy z dnia 8 marca 1990 r. o samorządzie gminnym (t.j. Dz. U. z 2019 r. poz. 506 z późn. zm.) oraz art. 3</w:t>
      </w:r>
      <w:r w:rsidRPr="000B7889">
        <w:rPr>
          <w:color w:val="000000"/>
          <w:sz w:val="24"/>
          <w:szCs w:val="24"/>
          <w:vertAlign w:val="superscript"/>
        </w:rPr>
        <w:t>1</w:t>
      </w:r>
      <w:r w:rsidRPr="000B7889">
        <w:rPr>
          <w:color w:val="000000"/>
          <w:sz w:val="24"/>
          <w:szCs w:val="24"/>
        </w:rPr>
        <w:t xml:space="preserve"> § 1 ustawy z dnia 26 czerwca 1974 r. Kodeks pracy (t.j. Dz. U. z</w:t>
      </w:r>
      <w:r w:rsidR="00667B11">
        <w:rPr>
          <w:color w:val="000000"/>
          <w:sz w:val="24"/>
          <w:szCs w:val="24"/>
        </w:rPr>
        <w:t> </w:t>
      </w:r>
      <w:r w:rsidRPr="000B7889">
        <w:rPr>
          <w:color w:val="000000"/>
          <w:sz w:val="24"/>
          <w:szCs w:val="24"/>
        </w:rPr>
        <w:t>2019 r. poz. 1040 z późn. zm.),</w:t>
      </w:r>
      <w:r w:rsidRPr="000B7889">
        <w:rPr>
          <w:color w:val="000000"/>
          <w:sz w:val="24"/>
        </w:rPr>
        <w:t xml:space="preserve"> zarządza się, co następuje:</w:t>
      </w:r>
    </w:p>
    <w:p w:rsidR="000B7889" w:rsidRDefault="000B7889" w:rsidP="000B7889">
      <w:pPr>
        <w:spacing w:line="360" w:lineRule="auto"/>
        <w:jc w:val="both"/>
        <w:rPr>
          <w:sz w:val="24"/>
        </w:rPr>
      </w:pPr>
    </w:p>
    <w:p w:rsidR="000B7889" w:rsidRDefault="000B7889" w:rsidP="000B7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7889" w:rsidRDefault="000B7889" w:rsidP="000B7889">
      <w:pPr>
        <w:keepNext/>
        <w:spacing w:line="360" w:lineRule="auto"/>
        <w:rPr>
          <w:color w:val="000000"/>
          <w:sz w:val="24"/>
        </w:rPr>
      </w:pPr>
    </w:p>
    <w:p w:rsidR="000B7889" w:rsidRPr="000B7889" w:rsidRDefault="000B7889" w:rsidP="000B78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7889">
        <w:rPr>
          <w:color w:val="000000"/>
          <w:sz w:val="24"/>
          <w:szCs w:val="24"/>
        </w:rPr>
        <w:t>1. W związku z zagrożeniem chorobą COVID-19 wprowadza się wykonywanie pracy w</w:t>
      </w:r>
      <w:r w:rsidR="00667B11">
        <w:rPr>
          <w:color w:val="000000"/>
          <w:sz w:val="24"/>
          <w:szCs w:val="24"/>
        </w:rPr>
        <w:t> </w:t>
      </w:r>
      <w:r w:rsidRPr="000B7889">
        <w:rPr>
          <w:color w:val="000000"/>
          <w:sz w:val="24"/>
          <w:szCs w:val="24"/>
        </w:rPr>
        <w:t>ramach tzw. pracy zdalnej, na zasadach określonych w zarządzeniu.</w:t>
      </w:r>
    </w:p>
    <w:p w:rsidR="000B7889" w:rsidRDefault="000B7889" w:rsidP="000B78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7889">
        <w:rPr>
          <w:color w:val="000000"/>
          <w:sz w:val="24"/>
          <w:szCs w:val="24"/>
        </w:rPr>
        <w:t>2. Wykonywanie pracy zdalnej dopuszcza się w okresie od dnia 13 marca 2020 r. do dnia 30 kwietnia 2020 r.</w:t>
      </w:r>
    </w:p>
    <w:p w:rsidR="000B7889" w:rsidRDefault="000B7889" w:rsidP="000B7889">
      <w:pPr>
        <w:spacing w:line="360" w:lineRule="auto"/>
        <w:jc w:val="both"/>
        <w:rPr>
          <w:color w:val="000000"/>
          <w:sz w:val="24"/>
        </w:rPr>
      </w:pPr>
    </w:p>
    <w:p w:rsidR="000B7889" w:rsidRDefault="000B7889" w:rsidP="000B7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7889" w:rsidRDefault="000B7889" w:rsidP="000B7889">
      <w:pPr>
        <w:keepNext/>
        <w:spacing w:line="360" w:lineRule="auto"/>
        <w:rPr>
          <w:color w:val="000000"/>
          <w:sz w:val="24"/>
        </w:rPr>
      </w:pPr>
    </w:p>
    <w:p w:rsidR="000B7889" w:rsidRPr="000B7889" w:rsidRDefault="000B7889" w:rsidP="000B78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7889">
        <w:rPr>
          <w:color w:val="000000"/>
          <w:sz w:val="24"/>
          <w:szCs w:val="24"/>
        </w:rPr>
        <w:t>1. Decyzję o rozpoczęciu i zakończeniu świadczenia pracy zdalnej podejmuje dyrektor wydziału, wydając pracownikowi na piśmie Polecenie pracy zdalnej, którego wzór stanowi załącznik nr 1 do zarządzenia. Przy podejmowaniu decyzji o wydaniu pracownikowi Polecenia pracy zdalnej dyrektor wydziału winien uwzględnić, aby zakres zadań realizowany w trybie tzw. pracy zdalnej w szczególności nie obejmował:</w:t>
      </w:r>
    </w:p>
    <w:p w:rsidR="000B7889" w:rsidRPr="000B7889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7889">
        <w:rPr>
          <w:color w:val="000000"/>
          <w:sz w:val="24"/>
          <w:szCs w:val="24"/>
        </w:rPr>
        <w:t>1) zadań związanych z przetwarzaniem danych osobowych;</w:t>
      </w:r>
    </w:p>
    <w:p w:rsidR="000B7889" w:rsidRPr="000B7889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7889">
        <w:rPr>
          <w:color w:val="000000"/>
          <w:sz w:val="24"/>
          <w:szCs w:val="24"/>
        </w:rPr>
        <w:lastRenderedPageBreak/>
        <w:t>2) zadań wymagających dostępu do dokumentów w postaci papierowej stanowiących akta spraw;</w:t>
      </w:r>
    </w:p>
    <w:p w:rsidR="000B7889" w:rsidRPr="000B7889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7889">
        <w:rPr>
          <w:color w:val="000000"/>
          <w:sz w:val="24"/>
          <w:szCs w:val="24"/>
        </w:rPr>
        <w:t>3) zadań wymagających dostępu do systemów informatycznych Urzędu Miasta Poznania dostępnych wyłącznie w wewnętrznej sieci teleinformatycznej Urzędu Miasta Poznania lub wydzielonej sieci teleinformatycznej centralnych rejestrów państwowych;</w:t>
      </w:r>
    </w:p>
    <w:p w:rsidR="000B7889" w:rsidRPr="000B7889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7889">
        <w:rPr>
          <w:color w:val="000000"/>
          <w:sz w:val="24"/>
          <w:szCs w:val="24"/>
        </w:rPr>
        <w:t>4) zadań związanych z bezpośrednią obsługą klienta.</w:t>
      </w:r>
    </w:p>
    <w:p w:rsidR="000B7889" w:rsidRPr="000B7889" w:rsidRDefault="000B7889" w:rsidP="000B78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7889">
        <w:rPr>
          <w:color w:val="000000"/>
          <w:sz w:val="24"/>
          <w:szCs w:val="24"/>
        </w:rPr>
        <w:t>2. Szczegółowe warunki świadczenia pracy zdalnej zostaną ustalone w Poleceniu pracy zdalnej. Wzór ewidencji czasu pracy pracownika, któremu polecono pracę zdalną, stanowi załącznik nr 2 do zarządzenia.</w:t>
      </w:r>
    </w:p>
    <w:p w:rsidR="000B7889" w:rsidRDefault="000B7889" w:rsidP="000B78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7889">
        <w:rPr>
          <w:color w:val="000000"/>
          <w:sz w:val="24"/>
          <w:szCs w:val="24"/>
        </w:rPr>
        <w:t>3. Pracownik zobowiązany jest wykonywać pracę zgodnie z zasadami bezpieczeństwa i</w:t>
      </w:r>
      <w:r w:rsidR="00667B11">
        <w:rPr>
          <w:color w:val="000000"/>
          <w:sz w:val="24"/>
          <w:szCs w:val="24"/>
        </w:rPr>
        <w:t> </w:t>
      </w:r>
      <w:r w:rsidRPr="000B7889">
        <w:rPr>
          <w:color w:val="000000"/>
          <w:sz w:val="24"/>
          <w:szCs w:val="24"/>
        </w:rPr>
        <w:t>higieny pracy.</w:t>
      </w:r>
    </w:p>
    <w:p w:rsidR="000B7889" w:rsidRDefault="000B7889" w:rsidP="000B7889">
      <w:pPr>
        <w:spacing w:line="360" w:lineRule="auto"/>
        <w:jc w:val="both"/>
        <w:rPr>
          <w:color w:val="000000"/>
          <w:sz w:val="24"/>
        </w:rPr>
      </w:pPr>
    </w:p>
    <w:p w:rsidR="000B7889" w:rsidRDefault="000B7889" w:rsidP="000B7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7889" w:rsidRDefault="000B7889" w:rsidP="000B7889">
      <w:pPr>
        <w:keepNext/>
        <w:spacing w:line="360" w:lineRule="auto"/>
        <w:rPr>
          <w:color w:val="000000"/>
          <w:sz w:val="24"/>
        </w:rPr>
      </w:pPr>
    </w:p>
    <w:p w:rsidR="000B7889" w:rsidRDefault="000B7889" w:rsidP="000B78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7889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0B7889" w:rsidRDefault="000B7889" w:rsidP="000B7889">
      <w:pPr>
        <w:spacing w:line="360" w:lineRule="auto"/>
        <w:jc w:val="both"/>
        <w:rPr>
          <w:color w:val="000000"/>
          <w:sz w:val="24"/>
        </w:rPr>
      </w:pPr>
    </w:p>
    <w:p w:rsidR="000B7889" w:rsidRDefault="000B7889" w:rsidP="000B7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7889" w:rsidRDefault="000B7889" w:rsidP="000B7889">
      <w:pPr>
        <w:keepNext/>
        <w:spacing w:line="360" w:lineRule="auto"/>
        <w:rPr>
          <w:color w:val="000000"/>
          <w:sz w:val="24"/>
        </w:rPr>
      </w:pPr>
    </w:p>
    <w:p w:rsidR="000B7889" w:rsidRDefault="000B7889" w:rsidP="000B78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7889">
        <w:rPr>
          <w:color w:val="000000"/>
          <w:sz w:val="24"/>
          <w:szCs w:val="24"/>
        </w:rPr>
        <w:t>Zarządzenie wchodzi w życie z dniem podpisania.</w:t>
      </w:r>
    </w:p>
    <w:p w:rsidR="000B7889" w:rsidRDefault="000B7889" w:rsidP="000B7889">
      <w:pPr>
        <w:spacing w:line="360" w:lineRule="auto"/>
        <w:jc w:val="both"/>
        <w:rPr>
          <w:color w:val="000000"/>
          <w:sz w:val="24"/>
        </w:rPr>
      </w:pPr>
    </w:p>
    <w:p w:rsidR="000B7889" w:rsidRDefault="000B7889" w:rsidP="000B78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B7889" w:rsidRPr="000B7889" w:rsidRDefault="000B7889" w:rsidP="000B78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B7889" w:rsidRPr="000B7889" w:rsidSect="000B78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89" w:rsidRDefault="000B7889">
      <w:r>
        <w:separator/>
      </w:r>
    </w:p>
  </w:endnote>
  <w:endnote w:type="continuationSeparator" w:id="0">
    <w:p w:rsidR="000B7889" w:rsidRDefault="000B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89" w:rsidRDefault="000B7889">
      <w:r>
        <w:separator/>
      </w:r>
    </w:p>
  </w:footnote>
  <w:footnote w:type="continuationSeparator" w:id="0">
    <w:p w:rsidR="000B7889" w:rsidRDefault="000B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0r."/>
    <w:docVar w:name="AktNr" w:val="14/2020/K"/>
    <w:docVar w:name="Sprawa" w:val="ramowych zasad organizacji tzw. pracy zdalnej w Urzędzie Miasta Poznania."/>
  </w:docVars>
  <w:rsids>
    <w:rsidRoot w:val="000B7889"/>
    <w:rsid w:val="00072485"/>
    <w:rsid w:val="000B788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B1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04EE8-82AF-4253-8D06-A651BFC7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2078</Characters>
  <Application>Microsoft Office Word</Application>
  <DocSecurity>0</DocSecurity>
  <Lines>61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2020-03-12T14:24:00Z</dcterms:created>
  <dcterms:modified xsi:type="dcterms:W3CDTF">2020-03-12T14:24:00Z</dcterms:modified>
</cp:coreProperties>
</file>