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7A63">
          <w:t>225/2020/P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7A63">
        <w:rPr>
          <w:b/>
          <w:sz w:val="28"/>
        </w:rPr>
        <w:fldChar w:fldCharType="separate"/>
      </w:r>
      <w:r w:rsidR="00587A63">
        <w:rPr>
          <w:b/>
          <w:sz w:val="28"/>
        </w:rPr>
        <w:t>14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7A63">
              <w:rPr>
                <w:b/>
                <w:sz w:val="24"/>
                <w:szCs w:val="24"/>
              </w:rPr>
              <w:fldChar w:fldCharType="separate"/>
            </w:r>
            <w:r w:rsidR="00587A63">
              <w:rPr>
                <w:b/>
                <w:sz w:val="24"/>
                <w:szCs w:val="24"/>
              </w:rPr>
              <w:t>ustalenia cen i opłat za korzystanie z mienia komunalnego przekazanego jednostkom pomocniczym Miasta – osiedlom.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7A63" w:rsidP="00587A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7A63">
        <w:rPr>
          <w:color w:val="000000"/>
          <w:sz w:val="24"/>
        </w:rPr>
        <w:t xml:space="preserve">Na podstawie § 1 ust. 1 uchwały Nr LXV/1197/VII/2018 Rady Miasta Poznania z dnia 17 kwietnia 2018 r. w sprawie powierzenia Prezydentowi Miasta Poznania uprawnień do ustalenia cen i opłat za korzystanie z mienia komunalnego przekazanego jednostkom pomocniczym Miasta </w:t>
      </w:r>
      <w:r w:rsidRPr="00587A63">
        <w:rPr>
          <w:color w:val="000000"/>
          <w:sz w:val="24"/>
          <w:szCs w:val="24"/>
        </w:rPr>
        <w:t>–</w:t>
      </w:r>
      <w:r w:rsidRPr="00587A63">
        <w:rPr>
          <w:color w:val="000000"/>
          <w:sz w:val="24"/>
        </w:rPr>
        <w:t xml:space="preserve"> osiedlom zarządza się, co następuje:</w:t>
      </w:r>
    </w:p>
    <w:p w:rsidR="00587A63" w:rsidRDefault="00587A63" w:rsidP="00587A63">
      <w:pPr>
        <w:spacing w:line="360" w:lineRule="auto"/>
        <w:jc w:val="both"/>
        <w:rPr>
          <w:sz w:val="24"/>
        </w:rPr>
      </w:pPr>
    </w:p>
    <w:p w:rsidR="00587A63" w:rsidRDefault="00587A63" w:rsidP="0058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7A63" w:rsidRDefault="00587A63" w:rsidP="00587A63">
      <w:pPr>
        <w:keepNext/>
        <w:spacing w:line="360" w:lineRule="auto"/>
        <w:rPr>
          <w:color w:val="000000"/>
          <w:sz w:val="24"/>
        </w:rPr>
      </w:pP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7A63">
        <w:rPr>
          <w:color w:val="000000"/>
          <w:sz w:val="24"/>
          <w:szCs w:val="24"/>
        </w:rPr>
        <w:t>Ustala się następujące opłaty za korzystanie z mienia komunalnego przekazanego Osiedlu Piątkowo, położonego na os. Stefana Batorego, w zakresie najmu boisk do piłki nożnej i</w:t>
      </w:r>
      <w:r w:rsidR="00710A3E">
        <w:rPr>
          <w:color w:val="000000"/>
          <w:sz w:val="24"/>
          <w:szCs w:val="24"/>
        </w:rPr>
        <w:t> </w:t>
      </w:r>
      <w:r w:rsidRPr="00587A63">
        <w:rPr>
          <w:color w:val="000000"/>
          <w:sz w:val="24"/>
          <w:szCs w:val="24"/>
        </w:rPr>
        <w:t>koszykówki: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1) 210,00 zł brutto za 1,5 godz. dla dziecięcych i młodzieżowych klubów sportowych z</w:t>
      </w:r>
      <w:r w:rsidR="00710A3E">
        <w:rPr>
          <w:color w:val="000000"/>
          <w:sz w:val="24"/>
          <w:szCs w:val="24"/>
        </w:rPr>
        <w:t> </w:t>
      </w:r>
      <w:r w:rsidRPr="00587A63">
        <w:rPr>
          <w:color w:val="000000"/>
          <w:sz w:val="24"/>
          <w:szCs w:val="24"/>
        </w:rPr>
        <w:t>terenu miasta Poznania;</w:t>
      </w:r>
    </w:p>
    <w:p w:rsidR="00587A63" w:rsidRDefault="00587A63" w:rsidP="00587A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2) 360,00 zł brutto za 1,5 godz. dla pozostałych użytkowników.</w:t>
      </w:r>
    </w:p>
    <w:p w:rsidR="00587A63" w:rsidRDefault="00587A63" w:rsidP="00587A63">
      <w:pPr>
        <w:spacing w:line="360" w:lineRule="auto"/>
        <w:jc w:val="both"/>
        <w:rPr>
          <w:color w:val="000000"/>
          <w:sz w:val="24"/>
        </w:rPr>
      </w:pPr>
    </w:p>
    <w:p w:rsidR="00587A63" w:rsidRDefault="00587A63" w:rsidP="0058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7A63" w:rsidRDefault="00587A63" w:rsidP="00587A63">
      <w:pPr>
        <w:keepNext/>
        <w:spacing w:line="360" w:lineRule="auto"/>
        <w:rPr>
          <w:color w:val="000000"/>
          <w:sz w:val="24"/>
        </w:rPr>
      </w:pP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7A63">
        <w:rPr>
          <w:color w:val="000000"/>
          <w:sz w:val="24"/>
          <w:szCs w:val="24"/>
        </w:rPr>
        <w:t>Ustala się następujące opłaty za korzystanie z mienia komunalnego przekazanego Osiedlu Głuszyna, położonego przy ul. Głuszyna, w zakresie najmu boisk do piłki nożnej (pełnowymiarowego i treningowego) wraz z szatniami: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1) 105,00 zł brutto za 1,5 godz., 70,00 zł brutto za 1 godz. dla dziecięcych i</w:t>
      </w:r>
      <w:r w:rsidR="00710A3E">
        <w:rPr>
          <w:color w:val="000000"/>
          <w:sz w:val="24"/>
          <w:szCs w:val="24"/>
        </w:rPr>
        <w:t> </w:t>
      </w:r>
      <w:r w:rsidRPr="00587A63">
        <w:rPr>
          <w:color w:val="000000"/>
          <w:sz w:val="24"/>
          <w:szCs w:val="24"/>
        </w:rPr>
        <w:t>młodzieżowych klubów sportowych z terenu miasta Poznania;</w:t>
      </w:r>
    </w:p>
    <w:p w:rsidR="00587A63" w:rsidRDefault="00587A63" w:rsidP="00587A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2) 210,00 zł brutto za 1,5 godz., 140,00 zł brutto za 1 godz. dla pozostałych użytkowników.</w:t>
      </w:r>
    </w:p>
    <w:p w:rsidR="00587A63" w:rsidRDefault="00587A63" w:rsidP="00587A63">
      <w:pPr>
        <w:spacing w:line="360" w:lineRule="auto"/>
        <w:jc w:val="both"/>
        <w:rPr>
          <w:color w:val="000000"/>
          <w:sz w:val="24"/>
        </w:rPr>
      </w:pPr>
    </w:p>
    <w:p w:rsidR="00587A63" w:rsidRDefault="00587A63" w:rsidP="0058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7A63" w:rsidRDefault="00587A63" w:rsidP="00587A63">
      <w:pPr>
        <w:keepNext/>
        <w:spacing w:line="360" w:lineRule="auto"/>
        <w:rPr>
          <w:color w:val="000000"/>
          <w:sz w:val="24"/>
        </w:rPr>
      </w:pP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7A63">
        <w:rPr>
          <w:color w:val="000000"/>
          <w:sz w:val="24"/>
          <w:szCs w:val="24"/>
        </w:rPr>
        <w:t xml:space="preserve">Ustala się następujące opłaty za korzystanie z mienia komunalnego przekazanego Osiedlu Krzyżowniki-Smochowice, położonego między ulicami Tczewską, Lubowską i Braniewską, w zakresie: 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1) najmu boiska do piłki nożnej: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a) 70,00 zł brutto za godzinę dla dziecięcych i młodzieżowych klubów sportowych z</w:t>
      </w:r>
      <w:r w:rsidR="00710A3E">
        <w:rPr>
          <w:color w:val="000000"/>
          <w:sz w:val="24"/>
          <w:szCs w:val="24"/>
        </w:rPr>
        <w:t> </w:t>
      </w:r>
      <w:r w:rsidRPr="00587A63">
        <w:rPr>
          <w:color w:val="000000"/>
          <w:sz w:val="24"/>
          <w:szCs w:val="24"/>
        </w:rPr>
        <w:t>terenu miasta Poznania oraz grup mieszkańców,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b) 37,00 zł brutto za godzinę dla niepublicznych placówek oświatowych,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c) bezpłatnie dla użytkowników będących jednostkami organizacyjnymi Miasta lub podmiotami realizującymi zadania zlecone przez Miasto,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d) 150,00 zł brutto za godzinę dla pozostałych użytkowników;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2) najmu boiska wielofunkcyjnego: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a) 70,00 zł brutto za godzinę dla dziecięcych i młodzieżowych klubów sportowych z</w:t>
      </w:r>
      <w:r w:rsidR="00710A3E">
        <w:rPr>
          <w:color w:val="000000"/>
          <w:sz w:val="24"/>
          <w:szCs w:val="24"/>
        </w:rPr>
        <w:t> </w:t>
      </w:r>
      <w:r w:rsidRPr="00587A63">
        <w:rPr>
          <w:color w:val="000000"/>
          <w:sz w:val="24"/>
          <w:szCs w:val="24"/>
        </w:rPr>
        <w:t>terenu miasta Poznania oraz grup mieszkańców,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b) 37,00 zł brutto za godzinę dla niepublicznych placówek oświatowych,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c) bezpłatnie dla użytkowników będących jednostkami organizacyjnymi Miasta lub podmiotami realizującymi zadania zlecone przez Miasto,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d) 150,00 zł brutto za godzinę dla pozostałych użytkowników;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3) najmu kortów tenisowych: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a) 9,00 zł brutto za godzinę, za jeden kort, dla dziecięcych i młodzieżowych klubów sportowych z terenu miasta Poznania oraz grup mieszkańców,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b) 9,00 zł brutto za godzinę, za jeden kort, dla niepublicznych placówek oświatowych,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c) bezpłatnie dla użytkowników będących jednostkami organizacyjnymi Miasta lub podmiotami realizującymi zadania zlecone przez Miasto,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d) 18,00 zł brutto za godzinę, za jeden kort, dla pozostałych użytkowników;</w:t>
      </w:r>
    </w:p>
    <w:p w:rsidR="00587A63" w:rsidRPr="00587A63" w:rsidRDefault="00587A63" w:rsidP="0058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4) wykorzystania przestrzeni reklamowej na ogrodzeniu boisk oraz kortów:</w:t>
      </w:r>
    </w:p>
    <w:p w:rsidR="00587A63" w:rsidRDefault="00587A63" w:rsidP="00587A6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87A63">
        <w:rPr>
          <w:color w:val="000000"/>
          <w:sz w:val="24"/>
          <w:szCs w:val="24"/>
        </w:rPr>
        <w:t>a) 25,00 zł brutto za metr kwadratowy powierzchni reklamy za miesiąc.</w:t>
      </w:r>
    </w:p>
    <w:p w:rsidR="00587A63" w:rsidRDefault="00587A63" w:rsidP="00587A63">
      <w:pPr>
        <w:spacing w:line="360" w:lineRule="auto"/>
        <w:jc w:val="both"/>
        <w:rPr>
          <w:color w:val="000000"/>
          <w:sz w:val="24"/>
        </w:rPr>
      </w:pPr>
    </w:p>
    <w:p w:rsidR="00587A63" w:rsidRDefault="00587A63" w:rsidP="0058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7A63" w:rsidRDefault="00587A63" w:rsidP="00587A63">
      <w:pPr>
        <w:keepNext/>
        <w:spacing w:line="360" w:lineRule="auto"/>
        <w:rPr>
          <w:color w:val="000000"/>
          <w:sz w:val="24"/>
        </w:rPr>
      </w:pPr>
    </w:p>
    <w:p w:rsidR="00587A63" w:rsidRDefault="00587A63" w:rsidP="00587A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7A63">
        <w:rPr>
          <w:color w:val="000000"/>
          <w:sz w:val="24"/>
          <w:szCs w:val="24"/>
        </w:rPr>
        <w:t xml:space="preserve">Wykonanie zarządzenia powierza się Dyrektorowi Wydziału Wspierania Jednostek Pomocniczych Miasta oraz Przewodniczącemu Zarządu Osiedla Piątkowo, </w:t>
      </w:r>
      <w:r w:rsidRPr="00587A63">
        <w:rPr>
          <w:color w:val="000000"/>
          <w:sz w:val="24"/>
          <w:szCs w:val="24"/>
        </w:rPr>
        <w:lastRenderedPageBreak/>
        <w:t>Przewodniczącemu Zarządu Osiedla Głuszyna, Przewodniczącemu Zarządu Osiedla Krzyżowniki-Smochowice.</w:t>
      </w:r>
    </w:p>
    <w:p w:rsidR="00587A63" w:rsidRDefault="00587A63" w:rsidP="00587A63">
      <w:pPr>
        <w:spacing w:line="360" w:lineRule="auto"/>
        <w:jc w:val="both"/>
        <w:rPr>
          <w:color w:val="000000"/>
          <w:sz w:val="24"/>
        </w:rPr>
      </w:pPr>
    </w:p>
    <w:p w:rsidR="00587A63" w:rsidRDefault="00587A63" w:rsidP="0058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87A63" w:rsidRDefault="00587A63" w:rsidP="00587A63">
      <w:pPr>
        <w:keepNext/>
        <w:spacing w:line="360" w:lineRule="auto"/>
        <w:rPr>
          <w:color w:val="000000"/>
          <w:sz w:val="24"/>
        </w:rPr>
      </w:pPr>
    </w:p>
    <w:p w:rsidR="00587A63" w:rsidRDefault="00587A63" w:rsidP="00587A6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87A63">
        <w:rPr>
          <w:color w:val="000000"/>
          <w:sz w:val="24"/>
          <w:szCs w:val="24"/>
        </w:rPr>
        <w:t>Tracą moc zarządzenia:  Nr 513/2018/P Prezydenta Miasta Poznania z dnia 13 lipca 2018 r. w</w:t>
      </w:r>
      <w:r w:rsidR="00710A3E">
        <w:rPr>
          <w:color w:val="000000"/>
          <w:sz w:val="24"/>
          <w:szCs w:val="24"/>
        </w:rPr>
        <w:t> </w:t>
      </w:r>
      <w:r w:rsidRPr="00587A63">
        <w:rPr>
          <w:color w:val="000000"/>
          <w:sz w:val="24"/>
          <w:szCs w:val="24"/>
        </w:rPr>
        <w:t>sprawie ustalenia cen i opłat za korzystanie z mienia komunalnego przekazanego Osiedlu Piątkowo, położonego na os. Stefana Batorego; Nr 494/2018/P Prezydenta Miasta Poznania z</w:t>
      </w:r>
      <w:r w:rsidR="00710A3E">
        <w:rPr>
          <w:color w:val="000000"/>
          <w:sz w:val="24"/>
          <w:szCs w:val="24"/>
        </w:rPr>
        <w:t> </w:t>
      </w:r>
      <w:r w:rsidRPr="00587A63">
        <w:rPr>
          <w:color w:val="000000"/>
          <w:sz w:val="24"/>
          <w:szCs w:val="24"/>
        </w:rPr>
        <w:t>dnia 10 lipca 2018 r. w sprawie ustalenia cen i opłat za korzystanie z mienia komunalnego przekazanego Osiedlu Głuszyna, położonego przy ul. Głuszyna, zmienione zarządzeniem Nr 576/2018/P Prezydenta Miasta Poznania z dnia 13 sierpnia 2018 r.; Nr 613/2018/P Prezydenta Miasta Poznania z dnia 30 sierpnia 2018 r. w sprawie ustalenia cen i opłat za korzystanie z</w:t>
      </w:r>
      <w:r w:rsidR="00710A3E">
        <w:rPr>
          <w:color w:val="000000"/>
          <w:sz w:val="24"/>
          <w:szCs w:val="24"/>
        </w:rPr>
        <w:t> </w:t>
      </w:r>
      <w:r w:rsidRPr="00587A63">
        <w:rPr>
          <w:color w:val="000000"/>
          <w:sz w:val="24"/>
          <w:szCs w:val="24"/>
        </w:rPr>
        <w:t>mienia komunalnego przekazanego Osiedlu Krzyżowniki-Smochowice, położonego między ulicami Tczewską, Lubowską i Braniewską.</w:t>
      </w:r>
    </w:p>
    <w:p w:rsidR="00587A63" w:rsidRDefault="00587A63" w:rsidP="00587A63">
      <w:pPr>
        <w:spacing w:line="360" w:lineRule="auto"/>
        <w:jc w:val="both"/>
        <w:rPr>
          <w:color w:val="000000"/>
          <w:sz w:val="24"/>
        </w:rPr>
      </w:pPr>
    </w:p>
    <w:p w:rsidR="00587A63" w:rsidRDefault="00587A63" w:rsidP="0058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87A63" w:rsidRDefault="00587A63" w:rsidP="00587A63">
      <w:pPr>
        <w:keepNext/>
        <w:spacing w:line="360" w:lineRule="auto"/>
        <w:rPr>
          <w:color w:val="000000"/>
          <w:sz w:val="24"/>
        </w:rPr>
      </w:pPr>
    </w:p>
    <w:p w:rsidR="00587A63" w:rsidRDefault="00587A63" w:rsidP="00587A6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87A63">
        <w:rPr>
          <w:color w:val="000000"/>
          <w:sz w:val="24"/>
          <w:szCs w:val="24"/>
        </w:rPr>
        <w:t>Zarządzenie wchodzi w życie z dniem ogłoszenia.</w:t>
      </w:r>
    </w:p>
    <w:p w:rsidR="00587A63" w:rsidRDefault="00587A63" w:rsidP="00587A63">
      <w:pPr>
        <w:spacing w:line="360" w:lineRule="auto"/>
        <w:jc w:val="both"/>
        <w:rPr>
          <w:color w:val="000000"/>
          <w:sz w:val="24"/>
        </w:rPr>
      </w:pPr>
    </w:p>
    <w:p w:rsidR="00587A63" w:rsidRDefault="00587A63" w:rsidP="00587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87A63" w:rsidRPr="00587A63" w:rsidRDefault="00587A63" w:rsidP="00587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87A63" w:rsidRPr="00587A63" w:rsidSect="00587A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63" w:rsidRDefault="00587A63">
      <w:r>
        <w:separator/>
      </w:r>
    </w:p>
  </w:endnote>
  <w:endnote w:type="continuationSeparator" w:id="0">
    <w:p w:rsidR="00587A63" w:rsidRDefault="0058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63" w:rsidRDefault="00587A63">
      <w:r>
        <w:separator/>
      </w:r>
    </w:p>
  </w:footnote>
  <w:footnote w:type="continuationSeparator" w:id="0">
    <w:p w:rsidR="00587A63" w:rsidRDefault="00587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20r."/>
    <w:docVar w:name="AktNr" w:val="225/2020/P"/>
    <w:docVar w:name="Sprawa" w:val="ustalenia cen i opłat za korzystanie z mienia komunalnego przekazanego jednostkom pomocniczym Miasta – osiedlom."/>
  </w:docVars>
  <w:rsids>
    <w:rsidRoot w:val="00587A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7A63"/>
    <w:rsid w:val="005C6BB7"/>
    <w:rsid w:val="005E0B50"/>
    <w:rsid w:val="005E28F0"/>
    <w:rsid w:val="005E453F"/>
    <w:rsid w:val="0065477E"/>
    <w:rsid w:val="00710A3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43FF3-E85A-47B0-932C-2EB3BE3A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590</Words>
  <Characters>3619</Characters>
  <Application>Microsoft Office Word</Application>
  <DocSecurity>0</DocSecurity>
  <Lines>92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2020-03-16T06:58:00Z</dcterms:created>
  <dcterms:modified xsi:type="dcterms:W3CDTF">2020-03-16T06:58:00Z</dcterms:modified>
</cp:coreProperties>
</file>