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7B47">
          <w:t>249/2020/P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A7B47">
        <w:rPr>
          <w:b/>
          <w:sz w:val="28"/>
        </w:rPr>
        <w:fldChar w:fldCharType="separate"/>
      </w:r>
      <w:r w:rsidR="005A7B47">
        <w:rPr>
          <w:b/>
          <w:sz w:val="28"/>
        </w:rPr>
        <w:t>20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A7B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7B47">
              <w:rPr>
                <w:b/>
                <w:sz w:val="24"/>
                <w:szCs w:val="24"/>
              </w:rPr>
              <w:fldChar w:fldCharType="separate"/>
            </w:r>
            <w:r w:rsidR="005A7B47">
              <w:rPr>
                <w:b/>
                <w:sz w:val="24"/>
                <w:szCs w:val="24"/>
              </w:rPr>
              <w:t>zarządzenie w sprawie powołania Komisji Przetargowej do przeprowadzenia przetargów ustnych nieograniczonych na sprzedaż nieruchomości stanowiących własność Miasta Poznania, położonych w Poznaniu w rejonie ulic: Literackiej i Zdzisława Dworzeckiego obręb Golęcin arkusz 14 działka 1/217 (RIVb) pow. 470 m² KW PO1P/00318232/1, obręb Golęcin arkusz 14 działka 1/218 (RIVb) pow. 546 m² KW PO1P/00318232/1.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7B47">
        <w:rPr>
          <w:color w:val="000000"/>
          <w:sz w:val="24"/>
        </w:rPr>
        <w:t>Na podstawie art. 30 ust. 1 ustawy z dnia 8 marca 1990 r. o samorządzie gminnym (Dz. U. z</w:t>
      </w:r>
      <w:r w:rsidR="003E6BB9">
        <w:rPr>
          <w:color w:val="000000"/>
          <w:sz w:val="24"/>
        </w:rPr>
        <w:t> </w:t>
      </w:r>
      <w:r w:rsidRPr="005A7B47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art. 38 ust. 4 ustawy z dnia 21 sierpnia 1997 r. o gospodarce nieruchomościami (Dz. U. z 2020 r. poz. 65 ze zm.) zarządza się, co następuje:</w:t>
      </w: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7B47">
        <w:rPr>
          <w:color w:val="000000"/>
          <w:sz w:val="24"/>
          <w:szCs w:val="24"/>
        </w:rPr>
        <w:t>Uchyla się zarządzenie Nr 135/2020/P Prezydenta Miasta Poznania z dnia 20 lutego 2020 r. w</w:t>
      </w:r>
      <w:r w:rsidR="003E6BB9">
        <w:rPr>
          <w:color w:val="000000"/>
          <w:sz w:val="24"/>
          <w:szCs w:val="24"/>
        </w:rPr>
        <w:t> </w:t>
      </w:r>
      <w:r w:rsidRPr="005A7B47">
        <w:rPr>
          <w:color w:val="000000"/>
          <w:sz w:val="24"/>
          <w:szCs w:val="24"/>
        </w:rPr>
        <w:t>sprawie powołania Komisji Przetargowej.</w:t>
      </w: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7B47">
        <w:rPr>
          <w:color w:val="000000"/>
          <w:sz w:val="24"/>
          <w:szCs w:val="24"/>
        </w:rPr>
        <w:t>Wykonanie zarządzenia powierza się przewodniczącemu Komisji.</w:t>
      </w: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7B47">
        <w:rPr>
          <w:color w:val="000000"/>
          <w:sz w:val="24"/>
          <w:szCs w:val="24"/>
        </w:rPr>
        <w:t>Zarządzenie wchodzi w życie z dniem podpisania.</w:t>
      </w:r>
    </w:p>
    <w:p w:rsidR="005A7B47" w:rsidRDefault="005A7B47" w:rsidP="005A7B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A7B47" w:rsidRPr="005A7B47" w:rsidRDefault="005A7B47" w:rsidP="005A7B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7B47" w:rsidRPr="005A7B47" w:rsidSect="005A7B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47" w:rsidRDefault="005A7B47">
      <w:r>
        <w:separator/>
      </w:r>
    </w:p>
  </w:endnote>
  <w:endnote w:type="continuationSeparator" w:id="0">
    <w:p w:rsidR="005A7B47" w:rsidRDefault="005A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47" w:rsidRDefault="005A7B47">
      <w:r>
        <w:separator/>
      </w:r>
    </w:p>
  </w:footnote>
  <w:footnote w:type="continuationSeparator" w:id="0">
    <w:p w:rsidR="005A7B47" w:rsidRDefault="005A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20r."/>
    <w:docVar w:name="AktNr" w:val="249/2020/P"/>
    <w:docVar w:name="Sprawa" w:val="zarządzenie w sprawie powołania Komisji Przetargowej do przeprowadzenia przetargów ustnych nieograniczonych na sprzedaż nieruchomości stanowiących własność Miasta Poznania, położonych w Poznaniu w rejonie ulic: Literackiej i Zdzisława Dworzeckiego obręb Golęcin arkusz 14 działka 1/217 (RIVb) pow. 470 m² KW PO1P/00318232/1, obręb Golęcin arkusz 14 działka 1/218 (RIVb) pow. 546 m² KW PO1P/00318232/1."/>
  </w:docVars>
  <w:rsids>
    <w:rsidRoot w:val="005A7B47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3E6BB9"/>
    <w:rsid w:val="004A64F6"/>
    <w:rsid w:val="004C5AE8"/>
    <w:rsid w:val="00565809"/>
    <w:rsid w:val="005A6C39"/>
    <w:rsid w:val="005A7B47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B36C4-34AD-4162-A400-61E92ADC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219</Words>
  <Characters>1178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2020-03-20T11:37:00Z</dcterms:created>
  <dcterms:modified xsi:type="dcterms:W3CDTF">2020-03-20T11:37:00Z</dcterms:modified>
</cp:coreProperties>
</file>