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3A58FD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A58FD">
              <w:rPr>
                <w:b/>
              </w:rPr>
              <w:fldChar w:fldCharType="separate"/>
            </w:r>
            <w:r w:rsidR="003A58FD">
              <w:rPr>
                <w:b/>
              </w:rPr>
              <w:t>zarządzenie w sprawie powołania Komisji Przetargowej do przeprowadzenia przetargów ustnych nieograniczonych na sprzedaż nieruchomości stanowiących własność Miasta Poznania, położonych w Poznaniu w rejonie ulic: Literackiej i Zdzisława Dworzeckiego obręb Golęcin arkusz 14 działka 1/217 (RIVb) pow. 470 m² KW PO1P/00318232/1, obręb Golęcin arkusz 14 działka 1/218 (RIVb) pow. 546 m² KW PO1P/00318232/1.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A58FD" w:rsidRDefault="00FA63B5" w:rsidP="003A58FD">
      <w:pPr>
        <w:spacing w:line="360" w:lineRule="auto"/>
        <w:jc w:val="both"/>
      </w:pPr>
      <w:bookmarkStart w:id="2" w:name="z1"/>
      <w:bookmarkEnd w:id="2"/>
    </w:p>
    <w:p w:rsidR="003A58FD" w:rsidRPr="003A58FD" w:rsidRDefault="003A58FD" w:rsidP="003A58F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A58FD">
        <w:rPr>
          <w:color w:val="000000"/>
          <w:szCs w:val="20"/>
        </w:rPr>
        <w:t>Prezydent Miasta Poznania zarządzeniem Nr 1049/2019/P z dnia 17 grudnia 2019 r. przeznaczył do sprzedaży w trybie przetargu ustnego nieograniczonego nieruchomości stanowiące własność Miasta Poznania, położone w Poznaniu w rejonie ulic: Literackiej i</w:t>
      </w:r>
      <w:r w:rsidR="00CC6F3F">
        <w:rPr>
          <w:color w:val="000000"/>
          <w:szCs w:val="20"/>
        </w:rPr>
        <w:t> </w:t>
      </w:r>
      <w:r w:rsidRPr="003A58FD">
        <w:rPr>
          <w:color w:val="000000"/>
          <w:szCs w:val="20"/>
        </w:rPr>
        <w:t>Zdzisława Dworzeckiego działka 1/217 i działka 1/218 .</w:t>
      </w:r>
    </w:p>
    <w:p w:rsidR="003A58FD" w:rsidRPr="003A58FD" w:rsidRDefault="003A58FD" w:rsidP="003A58F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A58FD">
        <w:rPr>
          <w:color w:val="000000"/>
          <w:szCs w:val="20"/>
        </w:rPr>
        <w:t>W dniu 7 lutego 2020 r. Prezydent Miasta Poznania ogłosił pierwsze przetargi ustne nieograniczone na sprzedaż przedmiotowych nieruchomości.</w:t>
      </w:r>
    </w:p>
    <w:p w:rsidR="003A58FD" w:rsidRPr="003A58FD" w:rsidRDefault="003A58FD" w:rsidP="003A58F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A58FD">
        <w:rPr>
          <w:color w:val="000000"/>
          <w:szCs w:val="20"/>
        </w:rPr>
        <w:t>Zarządzeniem Nr 135/2020/P z dnia 20 lutego 2020 r. Prezydent Miasta Poznania powołał Komisję Przetargową do przeprowadzenia ww. przetargów.</w:t>
      </w:r>
    </w:p>
    <w:p w:rsidR="003A58FD" w:rsidRPr="003A58FD" w:rsidRDefault="003A58FD" w:rsidP="003A58FD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3A58FD">
        <w:rPr>
          <w:color w:val="000000"/>
          <w:szCs w:val="20"/>
        </w:rPr>
        <w:t>W dniu 13 marca 2020 r. Prezydent Miasta Poznania odwołał pierwsze przetargi wyznaczone na dzień 23 marca 2020 r., na godz. 10.00, w siedzibie Urzędu Miasta Poznania, pl. Kolegiacki 17, sala sesyjna nr S2, na sprzedaż nieruchomości położonych w Poznaniu w</w:t>
      </w:r>
      <w:r w:rsidR="00CC6F3F">
        <w:rPr>
          <w:color w:val="000000"/>
          <w:szCs w:val="20"/>
        </w:rPr>
        <w:t> </w:t>
      </w:r>
      <w:r w:rsidRPr="003A58FD">
        <w:rPr>
          <w:color w:val="000000"/>
          <w:szCs w:val="20"/>
        </w:rPr>
        <w:t>rejonie ulic: Literackiej i Zdzisława Dworzeckiego, w związku z zagrożeniem rozprzestrzeniania się choroby zakaźnej COVID-19, wywołanej wirusem SARS-CO V-2.</w:t>
      </w:r>
    </w:p>
    <w:p w:rsidR="003A58FD" w:rsidRDefault="003A58FD" w:rsidP="003A58FD">
      <w:pPr>
        <w:spacing w:line="360" w:lineRule="auto"/>
        <w:jc w:val="both"/>
        <w:rPr>
          <w:color w:val="000000"/>
          <w:szCs w:val="20"/>
        </w:rPr>
      </w:pPr>
      <w:r w:rsidRPr="003A58FD">
        <w:rPr>
          <w:color w:val="000000"/>
          <w:szCs w:val="20"/>
        </w:rPr>
        <w:t>Z uwagi na powyższe wydanie zarządzenia jest słuszne i uzasadnione.</w:t>
      </w:r>
    </w:p>
    <w:p w:rsidR="003A58FD" w:rsidRDefault="003A58FD" w:rsidP="003A58FD">
      <w:pPr>
        <w:spacing w:line="360" w:lineRule="auto"/>
        <w:jc w:val="both"/>
      </w:pPr>
    </w:p>
    <w:p w:rsidR="003A58FD" w:rsidRDefault="003A58FD" w:rsidP="003A58FD">
      <w:pPr>
        <w:keepNext/>
        <w:spacing w:line="360" w:lineRule="auto"/>
        <w:jc w:val="center"/>
      </w:pPr>
      <w:r>
        <w:t>Z-CA DYREKTORA</w:t>
      </w:r>
    </w:p>
    <w:p w:rsidR="003A58FD" w:rsidRDefault="003A58FD" w:rsidP="003A58FD">
      <w:pPr>
        <w:keepNext/>
        <w:spacing w:line="360" w:lineRule="auto"/>
        <w:jc w:val="center"/>
      </w:pPr>
      <w:r>
        <w:t>DS. ZBYWANIA NIERUCHOMOŚCI</w:t>
      </w:r>
    </w:p>
    <w:p w:rsidR="003A58FD" w:rsidRPr="003A58FD" w:rsidRDefault="003A58FD" w:rsidP="003A58FD">
      <w:pPr>
        <w:keepNext/>
        <w:spacing w:line="360" w:lineRule="auto"/>
        <w:jc w:val="center"/>
      </w:pPr>
      <w:r>
        <w:t>Paweł Diakowicz</w:t>
      </w:r>
    </w:p>
    <w:sectPr w:rsidR="003A58FD" w:rsidRPr="003A58FD" w:rsidSect="003A58F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8FD" w:rsidRDefault="003A58FD">
      <w:r>
        <w:separator/>
      </w:r>
    </w:p>
  </w:endnote>
  <w:endnote w:type="continuationSeparator" w:id="0">
    <w:p w:rsidR="003A58FD" w:rsidRDefault="003A5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8FD" w:rsidRDefault="003A58FD">
      <w:r>
        <w:separator/>
      </w:r>
    </w:p>
  </w:footnote>
  <w:footnote w:type="continuationSeparator" w:id="0">
    <w:p w:rsidR="003A58FD" w:rsidRDefault="003A58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Komisji Przetargowej do przeprowadzenia przetargów ustnych nieograniczonych na sprzedaż nieruchomości stanowiących własność Miasta Poznania, położonych w Poznaniu w rejonie ulic: Literackiej i Zdzisława Dworzeckiego obręb Golęcin arkusz 14 działka 1/217 (RIVb) pow. 470 m² KW PO1P/00318232/1, obręb Golęcin arkusz 14 działka 1/218 (RIVb) pow. 546 m² KW PO1P/00318232/1."/>
  </w:docVars>
  <w:rsids>
    <w:rsidRoot w:val="003A58FD"/>
    <w:rsid w:val="000607A3"/>
    <w:rsid w:val="00061248"/>
    <w:rsid w:val="001B1D53"/>
    <w:rsid w:val="002946C5"/>
    <w:rsid w:val="002C29F3"/>
    <w:rsid w:val="003A58FD"/>
    <w:rsid w:val="0045642E"/>
    <w:rsid w:val="0094316A"/>
    <w:rsid w:val="00AA04BE"/>
    <w:rsid w:val="00AB5282"/>
    <w:rsid w:val="00AC4582"/>
    <w:rsid w:val="00B35496"/>
    <w:rsid w:val="00CC6F3F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593C6-3A94-4429-8BAD-81AB7E5B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221</Words>
  <Characters>1430</Characters>
  <Application>Microsoft Office Word</Application>
  <DocSecurity>0</DocSecurity>
  <Lines>34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2020-03-20T11:37:00Z</dcterms:created>
  <dcterms:modified xsi:type="dcterms:W3CDTF">2020-03-20T11:37:00Z</dcterms:modified>
</cp:coreProperties>
</file>