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A85">
              <w:rPr>
                <w:b/>
              </w:rPr>
              <w:fldChar w:fldCharType="separate"/>
            </w:r>
            <w:r w:rsidR="00131A85">
              <w:rPr>
                <w:b/>
              </w:rPr>
              <w:t>odwołania pani Hanny Łuczak-Boivin ze stanowiska dyrektora Branżowowej Szkoły I stopnia nr 42 w Poznaniu, ul. św. Jerzego 6/10.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A85" w:rsidRDefault="00FA63B5" w:rsidP="00131A85">
      <w:pPr>
        <w:spacing w:line="360" w:lineRule="auto"/>
        <w:jc w:val="both"/>
      </w:pPr>
      <w:bookmarkStart w:id="2" w:name="z1"/>
      <w:bookmarkEnd w:id="2"/>
    </w:p>
    <w:p w:rsidR="00131A85" w:rsidRDefault="00131A85" w:rsidP="00131A85">
      <w:pPr>
        <w:spacing w:line="360" w:lineRule="auto"/>
        <w:jc w:val="both"/>
        <w:rPr>
          <w:color w:val="000000"/>
        </w:rPr>
      </w:pPr>
      <w:r w:rsidRPr="00131A85">
        <w:rPr>
          <w:color w:val="000000"/>
        </w:rPr>
        <w:t>Pani Hanna Łuczak-Boivin pismem z dnia 31 marca 2020 r. złożyła rezygnację ze stanowiska dyrektora Branżowej Szkoły I stopnia nr 42 w Poznaniu z dniem 30 czerwca 2020 r. Wyżej wymieniona ma powierzone stanowisko dyrektora do 31 sierpnia 2023 r., dlatego zachodzi konieczność odwołania jej ze stanowiska z dniem 30 czerwca 2020 r.</w:t>
      </w:r>
    </w:p>
    <w:p w:rsidR="00131A85" w:rsidRDefault="00131A85" w:rsidP="00131A85">
      <w:pPr>
        <w:spacing w:line="360" w:lineRule="auto"/>
        <w:jc w:val="both"/>
      </w:pPr>
    </w:p>
    <w:p w:rsidR="00131A85" w:rsidRDefault="00131A85" w:rsidP="00131A85">
      <w:pPr>
        <w:keepNext/>
        <w:spacing w:line="360" w:lineRule="auto"/>
        <w:jc w:val="center"/>
      </w:pPr>
      <w:r>
        <w:t xml:space="preserve">DYREKTOR WYDZIAŁU </w:t>
      </w:r>
    </w:p>
    <w:p w:rsidR="00131A85" w:rsidRPr="00131A85" w:rsidRDefault="00131A85" w:rsidP="00131A85">
      <w:pPr>
        <w:keepNext/>
        <w:spacing w:line="360" w:lineRule="auto"/>
        <w:jc w:val="center"/>
      </w:pPr>
      <w:r>
        <w:t>(-) Przemysław Foligowski</w:t>
      </w:r>
    </w:p>
    <w:sectPr w:rsidR="00131A85" w:rsidRPr="00131A85" w:rsidSect="00131A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85" w:rsidRDefault="00131A85">
      <w:r>
        <w:separator/>
      </w:r>
    </w:p>
  </w:endnote>
  <w:endnote w:type="continuationSeparator" w:id="0">
    <w:p w:rsidR="00131A85" w:rsidRDefault="0013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85" w:rsidRDefault="00131A85">
      <w:r>
        <w:separator/>
      </w:r>
    </w:p>
  </w:footnote>
  <w:footnote w:type="continuationSeparator" w:id="0">
    <w:p w:rsidR="00131A85" w:rsidRDefault="0013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Hanny Łuczak-Boivin ze stanowiska dyrektora Branżowowej Szkoły I stopnia nr 42 w Poznaniu, ul. św. Jerzego 6/10."/>
  </w:docVars>
  <w:rsids>
    <w:rsidRoot w:val="00131A85"/>
    <w:rsid w:val="000607A3"/>
    <w:rsid w:val="00086F76"/>
    <w:rsid w:val="00131A85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4978-137E-4145-9369-897410D9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490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2020-04-09T08:29:00Z</dcterms:created>
  <dcterms:modified xsi:type="dcterms:W3CDTF">2020-04-09T08:29:00Z</dcterms:modified>
</cp:coreProperties>
</file>