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2FA4">
              <w:rPr>
                <w:b/>
              </w:rPr>
              <w:fldChar w:fldCharType="separate"/>
            </w:r>
            <w:r w:rsidR="00832FA4">
              <w:rPr>
                <w:b/>
              </w:rPr>
              <w:t xml:space="preserve">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2FA4" w:rsidRDefault="00FA63B5" w:rsidP="00832FA4">
      <w:pPr>
        <w:spacing w:line="360" w:lineRule="auto"/>
        <w:jc w:val="both"/>
      </w:pPr>
      <w:bookmarkStart w:id="2" w:name="z1"/>
      <w:bookmarkEnd w:id="2"/>
    </w:p>
    <w:p w:rsidR="00832FA4" w:rsidRPr="00832FA4" w:rsidRDefault="00832FA4" w:rsidP="00832F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2FA4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 oraz umożliwiające korzystanie ze świadczeń przysługujących z tytułu powszechnego ubezpieczenia zdrowotnego.</w:t>
      </w:r>
    </w:p>
    <w:p w:rsidR="00832FA4" w:rsidRPr="00832FA4" w:rsidRDefault="00832FA4" w:rsidP="00832F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2FA4">
        <w:rPr>
          <w:color w:val="000000"/>
        </w:rPr>
        <w:t>W związku z potrzebami finansowymi placówek dot. zapewnienia usług bytowych i</w:t>
      </w:r>
      <w:r w:rsidR="004B1FF4">
        <w:rPr>
          <w:color w:val="000000"/>
        </w:rPr>
        <w:t> </w:t>
      </w:r>
      <w:r w:rsidRPr="00832FA4">
        <w:rPr>
          <w:color w:val="000000"/>
        </w:rPr>
        <w:t>opiekuńczych na poziomie obowiązującego standardu oraz sytuacją epidemiologiczną Miasta, zagrożeniem zdrowia i życia osób wymagających całodobowej opieki oraz ustawą z</w:t>
      </w:r>
      <w:r w:rsidR="004B1FF4">
        <w:rPr>
          <w:color w:val="000000"/>
        </w:rPr>
        <w:t> </w:t>
      </w:r>
      <w:r w:rsidRPr="00832FA4">
        <w:rPr>
          <w:color w:val="000000"/>
        </w:rPr>
        <w:t>dnia 2 marca 2020 r. o szczególnych rozwiązaniach związanych z zapobieganiem, przeciwdziałaniem i zwalczaniem COVID-19, innych chorób zakaźnych oraz wywołanych nimi sytuacji kryzysowych (Dz. U. z 2020 r. poz. 374 ze zm.) w celu zapewnienia pomocy osobom, które z powodu wieku, choroby lub niepełnosprawności nie mogą samodzielnie funkcjonować w codziennym życiu i wymagającym wsparcia w związku z</w:t>
      </w:r>
      <w:r w:rsidR="004B1FF4">
        <w:rPr>
          <w:color w:val="000000"/>
        </w:rPr>
        <w:t> </w:t>
      </w:r>
      <w:r w:rsidRPr="00832FA4">
        <w:rPr>
          <w:color w:val="000000"/>
        </w:rPr>
        <w:t xml:space="preserve">rozprzestrzenianiem się choroby zakaźnej COVID-19 wywołanej wirusem SARS-CoV-2, </w:t>
      </w:r>
      <w:r w:rsidRPr="00832FA4">
        <w:rPr>
          <w:color w:val="000000"/>
        </w:rPr>
        <w:lastRenderedPageBreak/>
        <w:t>konieczne jest zwiększenie środków finansowych z przeznaczeniem na zakup środków ochrony indywidualnej oraz na wydatki bieżące w ten sposób, że:</w:t>
      </w:r>
    </w:p>
    <w:p w:rsidR="00832FA4" w:rsidRPr="00832FA4" w:rsidRDefault="00832FA4" w:rsidP="00832F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2FA4">
        <w:rPr>
          <w:color w:val="000000"/>
        </w:rPr>
        <w:t>1) Zgromadzeniu Córek Matki Bożej Bolesnej Prowincji Poznańskiej zwiększa się kwotę dotacji o 292 700,00 zł (słownie: dwieście dziewięćdziesiąt siedem tysięcy dwieście dwadzieścia cztery złote 00/100);</w:t>
      </w:r>
    </w:p>
    <w:p w:rsidR="00832FA4" w:rsidRPr="00832FA4" w:rsidRDefault="00832FA4" w:rsidP="00832F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2FA4">
        <w:rPr>
          <w:color w:val="000000"/>
        </w:rPr>
        <w:t>2) Zgromadzeniu Sióstr Urszulanek UR Prowincji Polskiej zwiększa się kwotę dotacji o 56 306,00 zł (słownie: pięćdziesiąt sześć tysięcy trzysta sześć złotych 00/100);</w:t>
      </w:r>
    </w:p>
    <w:p w:rsidR="00832FA4" w:rsidRPr="00832FA4" w:rsidRDefault="00832FA4" w:rsidP="00832F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2FA4">
        <w:rPr>
          <w:color w:val="000000"/>
        </w:rPr>
        <w:t>3) Zgromadzeniu Sióstr Miłosierdzia Św. Wincentego a Paulo Prowincji Chełmińsko -</w:t>
      </w:r>
      <w:r w:rsidR="004B1FF4">
        <w:rPr>
          <w:color w:val="000000"/>
        </w:rPr>
        <w:t> </w:t>
      </w:r>
      <w:r w:rsidRPr="00832FA4">
        <w:rPr>
          <w:color w:val="000000"/>
        </w:rPr>
        <w:t>Poznańskiej zwiększa się kwotę dotacji o 497 100,00 zł (słownie: czterysta dziewięćdziesiąt siedem tysięcy sto złotych 00/100).</w:t>
      </w:r>
    </w:p>
    <w:p w:rsidR="00832FA4" w:rsidRPr="00832FA4" w:rsidRDefault="00832FA4" w:rsidP="00832F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2FA4">
        <w:rPr>
          <w:color w:val="000000"/>
        </w:rPr>
        <w:t>Zmiany uwzględniono w załączniku nr 1.</w:t>
      </w:r>
    </w:p>
    <w:p w:rsidR="00832FA4" w:rsidRDefault="00832FA4" w:rsidP="00832FA4">
      <w:pPr>
        <w:spacing w:line="360" w:lineRule="auto"/>
        <w:jc w:val="both"/>
        <w:rPr>
          <w:color w:val="000000"/>
        </w:rPr>
      </w:pPr>
      <w:r w:rsidRPr="00832FA4">
        <w:rPr>
          <w:color w:val="000000"/>
        </w:rPr>
        <w:t>W świetle powyższego wydanie zarządzenia jest w pełni uzasadnione.</w:t>
      </w:r>
    </w:p>
    <w:p w:rsidR="00832FA4" w:rsidRDefault="00832FA4" w:rsidP="00832FA4">
      <w:pPr>
        <w:spacing w:line="360" w:lineRule="auto"/>
        <w:jc w:val="both"/>
      </w:pPr>
    </w:p>
    <w:p w:rsidR="00832FA4" w:rsidRDefault="00832FA4" w:rsidP="00832FA4">
      <w:pPr>
        <w:keepNext/>
        <w:spacing w:line="360" w:lineRule="auto"/>
        <w:jc w:val="center"/>
      </w:pPr>
      <w:r>
        <w:t>ZASTĘPCA DYREKTORA</w:t>
      </w:r>
    </w:p>
    <w:p w:rsidR="00832FA4" w:rsidRPr="00832FA4" w:rsidRDefault="00832FA4" w:rsidP="00832FA4">
      <w:pPr>
        <w:keepNext/>
        <w:spacing w:line="360" w:lineRule="auto"/>
        <w:jc w:val="center"/>
      </w:pPr>
      <w:r>
        <w:t>(-) Dorota Potejko</w:t>
      </w:r>
    </w:p>
    <w:sectPr w:rsidR="00832FA4" w:rsidRPr="00832FA4" w:rsidSect="00832F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A4" w:rsidRDefault="00832FA4">
      <w:r>
        <w:separator/>
      </w:r>
    </w:p>
  </w:endnote>
  <w:endnote w:type="continuationSeparator" w:id="0">
    <w:p w:rsidR="00832FA4" w:rsidRDefault="0083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A4" w:rsidRDefault="00832FA4">
      <w:r>
        <w:separator/>
      </w:r>
    </w:p>
  </w:footnote>
  <w:footnote w:type="continuationSeparator" w:id="0">
    <w:p w:rsidR="00832FA4" w:rsidRDefault="0083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"/>
  </w:docVars>
  <w:rsids>
    <w:rsidRoot w:val="00832FA4"/>
    <w:rsid w:val="000607A3"/>
    <w:rsid w:val="00191992"/>
    <w:rsid w:val="001B1D53"/>
    <w:rsid w:val="002946C5"/>
    <w:rsid w:val="002C29F3"/>
    <w:rsid w:val="004B1FF4"/>
    <w:rsid w:val="00832FA4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7006-10A9-4C49-AD64-AD13C974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390</Words>
  <Characters>2500</Characters>
  <Application>Microsoft Office Word</Application>
  <DocSecurity>0</DocSecurity>
  <Lines>50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2020-04-24T06:30:00Z</dcterms:created>
  <dcterms:modified xsi:type="dcterms:W3CDTF">2020-04-24T06:30:00Z</dcterms:modified>
</cp:coreProperties>
</file>