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90906">
          <w:t>304/2020/P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90906">
        <w:rPr>
          <w:b/>
          <w:sz w:val="28"/>
        </w:rPr>
        <w:fldChar w:fldCharType="separate"/>
      </w:r>
      <w:r w:rsidR="00E90906">
        <w:rPr>
          <w:b/>
          <w:sz w:val="28"/>
        </w:rPr>
        <w:t>27 kwietnia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E9090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90906">
              <w:rPr>
                <w:b/>
                <w:sz w:val="24"/>
                <w:szCs w:val="24"/>
              </w:rPr>
              <w:fldChar w:fldCharType="separate"/>
            </w:r>
            <w:r w:rsidR="00E90906">
              <w:rPr>
                <w:b/>
                <w:sz w:val="24"/>
                <w:szCs w:val="24"/>
              </w:rPr>
              <w:t>zarządzenie w sprawie wprowadzenia Regulaminu przewozów określającego warunki obsługi podróżnych oraz przewozu osób i rzeczy w komunikacji miejskiej (lokalnym transporcie zbiorowym) organizowanej przez Zarząd Transportu Miejskiego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90906" w:rsidP="00E9090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90906">
        <w:rPr>
          <w:color w:val="000000"/>
          <w:sz w:val="24"/>
        </w:rPr>
        <w:t xml:space="preserve">Na podstawie </w:t>
      </w:r>
      <w:r w:rsidRPr="00E90906">
        <w:rPr>
          <w:color w:val="000000"/>
          <w:sz w:val="24"/>
          <w:szCs w:val="24"/>
        </w:rPr>
        <w:t>art. 4 ustawy z dnia 15 listopada 1984 r. Prawo przewozowe (Dz. U. z 2020 r. poz. 8), w związku z art. 4 ust. 1 pkt 9 oraz art. 47 ustawy z dnia 16 grudnia 2010 r. o</w:t>
      </w:r>
      <w:r w:rsidR="001B4010">
        <w:rPr>
          <w:color w:val="000000"/>
          <w:sz w:val="24"/>
          <w:szCs w:val="24"/>
        </w:rPr>
        <w:t> </w:t>
      </w:r>
      <w:r w:rsidRPr="00E90906">
        <w:rPr>
          <w:color w:val="000000"/>
          <w:sz w:val="24"/>
          <w:szCs w:val="24"/>
        </w:rPr>
        <w:t>publicznym transporcie zbiorowym (Dz. U. z 2019 r. poz. 2475, 2493, z 2020 r. poz. 400, 462)</w:t>
      </w:r>
      <w:r w:rsidRPr="00E90906">
        <w:rPr>
          <w:color w:val="000000"/>
          <w:sz w:val="24"/>
        </w:rPr>
        <w:t xml:space="preserve"> zarządza się, co następuje:</w:t>
      </w:r>
    </w:p>
    <w:p w:rsidR="00E90906" w:rsidRDefault="00E90906" w:rsidP="00E9090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90906" w:rsidRDefault="00E90906" w:rsidP="00E9090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90906" w:rsidRDefault="00E90906" w:rsidP="00E9090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90906" w:rsidRPr="00E90906" w:rsidRDefault="00E90906" w:rsidP="00E9090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90906">
        <w:rPr>
          <w:color w:val="000000"/>
          <w:sz w:val="24"/>
          <w:szCs w:val="24"/>
        </w:rPr>
        <w:t>W załączniku do zarządzenia Nr 696/2016/P Prezydenta Miasta Poznania z dnia 28 września 2016 r. w sprawie wprowadzenia Regulaminu przewozów określającego warunki obsługi podróżnych oraz przewozu osób i rzeczy w komunikacji miejskiej (lokalnym transporcie zbiorowym) organizowanej przez Zarząd Transportu Miejskiego w Poznaniu, zmienionego zarządzeniami: Nr 622/2017/P z dnia 5 września 2017 r., Nr 139/2018/P z dnia 22 lutego 2018 r. oraz Nr 572/2019/P z dnia 8 lipca 2019 r., wprowadza się następujące zmiany:</w:t>
      </w:r>
    </w:p>
    <w:p w:rsidR="00E90906" w:rsidRPr="00E90906" w:rsidRDefault="00E90906" w:rsidP="00E9090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90906">
        <w:rPr>
          <w:color w:val="000000"/>
          <w:sz w:val="24"/>
          <w:szCs w:val="24"/>
        </w:rPr>
        <w:t xml:space="preserve">1) w § 47 wprowadza się ustępy 4 i 5 o następującej treści: </w:t>
      </w:r>
    </w:p>
    <w:p w:rsidR="00E90906" w:rsidRPr="00E90906" w:rsidRDefault="00E90906" w:rsidP="00E9090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90906">
        <w:rPr>
          <w:color w:val="000000"/>
          <w:sz w:val="24"/>
          <w:szCs w:val="24"/>
        </w:rPr>
        <w:t xml:space="preserve">„4. W okresie ogłoszonego na obszarze Rzeczypospolitej Polskiej stanu zagrożenia epidemicznego oraz stanu epidemii (na podstawie obowiązujących przepisów prawa) wprowadzona zostaje możliwość zwrotu biletów: na rok szkolny, biletów semestralnych, biletów seniora, biletów zakupionych w programie premiowym, na zasadach opisanych w ust. 3 w przeliczeniu za czas od momentu złożenia wniosku do końca ważności biletu. </w:t>
      </w:r>
    </w:p>
    <w:p w:rsidR="00E90906" w:rsidRPr="00E90906" w:rsidRDefault="00E90906" w:rsidP="00E9090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90906">
        <w:rPr>
          <w:color w:val="000000"/>
          <w:sz w:val="24"/>
          <w:szCs w:val="24"/>
        </w:rPr>
        <w:lastRenderedPageBreak/>
        <w:t>5. W okresie, o którym mowa w ust. 4, wprowadza się możliwość zgłaszania wniosków o</w:t>
      </w:r>
      <w:r w:rsidR="001B4010">
        <w:rPr>
          <w:color w:val="000000"/>
          <w:sz w:val="24"/>
          <w:szCs w:val="24"/>
        </w:rPr>
        <w:t> </w:t>
      </w:r>
      <w:r w:rsidRPr="00E90906">
        <w:rPr>
          <w:color w:val="000000"/>
          <w:sz w:val="24"/>
          <w:szCs w:val="24"/>
        </w:rPr>
        <w:t>zwrot biletów w formie elektronicznej – poprzez przesyłanie ich na adres: ztm@ztm.poznan.pl oraz poprzez portal obsługi klienta www.peka.poznan.pl.”;</w:t>
      </w:r>
    </w:p>
    <w:p w:rsidR="00E90906" w:rsidRPr="00E90906" w:rsidRDefault="00E90906" w:rsidP="00E9090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90906">
        <w:rPr>
          <w:color w:val="000000"/>
          <w:sz w:val="24"/>
          <w:szCs w:val="24"/>
        </w:rPr>
        <w:t xml:space="preserve">2) § 55 otrzymuje brzmienie: </w:t>
      </w:r>
    </w:p>
    <w:p w:rsidR="00E90906" w:rsidRPr="00E90906" w:rsidRDefault="00E90906" w:rsidP="00E9090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90906">
        <w:rPr>
          <w:color w:val="000000"/>
          <w:sz w:val="24"/>
          <w:szCs w:val="24"/>
        </w:rPr>
        <w:t xml:space="preserve">„1. Kontroler jest uprawniony do pobrania opłaty dodatkowej i opłaty za przewóz albo wystawienia wezwania do zapłaty w sytuacji: </w:t>
      </w:r>
    </w:p>
    <w:p w:rsidR="00E90906" w:rsidRPr="00E90906" w:rsidRDefault="00E90906" w:rsidP="00E9090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90906">
        <w:rPr>
          <w:color w:val="000000"/>
          <w:sz w:val="24"/>
          <w:szCs w:val="24"/>
        </w:rPr>
        <w:t>1) stwierdzenia braku odpowiedniego dokumentu przewozu;</w:t>
      </w:r>
    </w:p>
    <w:p w:rsidR="00E90906" w:rsidRPr="00E90906" w:rsidRDefault="00E90906" w:rsidP="00E9090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90906">
        <w:rPr>
          <w:color w:val="000000"/>
          <w:sz w:val="24"/>
          <w:szCs w:val="24"/>
        </w:rPr>
        <w:t xml:space="preserve">2) stwierdzenia braku ważnego dokumentu poświadczającego uprawnienie do bezpłatnych albo ulgowych przejazdów; </w:t>
      </w:r>
    </w:p>
    <w:p w:rsidR="00E90906" w:rsidRPr="00E90906" w:rsidRDefault="00E90906" w:rsidP="00E9090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90906">
        <w:rPr>
          <w:color w:val="000000"/>
          <w:sz w:val="24"/>
          <w:szCs w:val="24"/>
        </w:rPr>
        <w:t xml:space="preserve">3) naruszenia przepisów o przewozie rzeczy i zwierząt, w szczególności za zabranie ze sobą do środka transportu rzeczy wyłączonych z przewozu albo rzeczy dopuszczonych do przewozu; </w:t>
      </w:r>
    </w:p>
    <w:p w:rsidR="00E90906" w:rsidRPr="00E90906" w:rsidRDefault="00E90906" w:rsidP="00E9090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90906">
        <w:rPr>
          <w:color w:val="000000"/>
          <w:sz w:val="24"/>
          <w:szCs w:val="24"/>
        </w:rPr>
        <w:t xml:space="preserve">4) przejazdu nieprzekraczającego 5 minut ponad czas określony w ważnym dokumencie przewozu; </w:t>
      </w:r>
    </w:p>
    <w:p w:rsidR="00E90906" w:rsidRPr="00E90906" w:rsidRDefault="00E90906" w:rsidP="00E9090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90906">
        <w:rPr>
          <w:color w:val="000000"/>
          <w:sz w:val="24"/>
          <w:szCs w:val="24"/>
        </w:rPr>
        <w:t xml:space="preserve">5) spowodowania przez pasażera zatrzymania lub zmiany trasy środka transportu bez uzasadnionej przyczyny; </w:t>
      </w:r>
    </w:p>
    <w:p w:rsidR="00E90906" w:rsidRPr="00E90906" w:rsidRDefault="00E90906" w:rsidP="00E9090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90906">
        <w:rPr>
          <w:color w:val="000000"/>
          <w:sz w:val="24"/>
          <w:szCs w:val="24"/>
        </w:rPr>
        <w:t xml:space="preserve">6) w innych sytuacjach określonych we właściwej uchwale Rady Miasta Poznania. </w:t>
      </w:r>
    </w:p>
    <w:p w:rsidR="00E90906" w:rsidRPr="00E90906" w:rsidRDefault="00E90906" w:rsidP="00E9090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90906">
        <w:rPr>
          <w:color w:val="000000"/>
          <w:sz w:val="24"/>
          <w:szCs w:val="24"/>
        </w:rPr>
        <w:t xml:space="preserve">2. Kontroler jest uprawniony do pobrania opłaty dodatkowej albo wystawienia wezwania do zapłaty w sytuacji, o której mowa w ust. 1 pkt 3. tj. stwierdzenia przewozu przez pasażera rzeczy wyłączonych z przewozu lub rzeczy o wymiarach większych niż określone w § 22 ust. 1 Regulaminu. </w:t>
      </w:r>
    </w:p>
    <w:p w:rsidR="00E90906" w:rsidRPr="00E90906" w:rsidRDefault="00E90906" w:rsidP="00E9090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90906">
        <w:rPr>
          <w:color w:val="000000"/>
          <w:sz w:val="24"/>
          <w:szCs w:val="24"/>
        </w:rPr>
        <w:t xml:space="preserve">3. Pobranie właściwej opłaty za przewóz i opłaty dodatkowej albo wystawienie wezwania do zapłaty stanowi dokument przewozu i uprawnia do kontynuowania przejazdu tym samym pojazdem w czasie trwania danego kursu. </w:t>
      </w:r>
    </w:p>
    <w:p w:rsidR="00E90906" w:rsidRPr="00E90906" w:rsidRDefault="00E90906" w:rsidP="00E9090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90906">
        <w:rPr>
          <w:color w:val="000000"/>
          <w:sz w:val="24"/>
          <w:szCs w:val="24"/>
        </w:rPr>
        <w:t>4. W razie uiszczenia opłaty dodatkowej, o której mowa w ust. 1 pkt 1-4, podczas kontroli u</w:t>
      </w:r>
      <w:r w:rsidR="001B4010">
        <w:rPr>
          <w:color w:val="000000"/>
          <w:sz w:val="24"/>
          <w:szCs w:val="24"/>
        </w:rPr>
        <w:t> </w:t>
      </w:r>
      <w:r w:rsidRPr="00E90906">
        <w:rPr>
          <w:color w:val="000000"/>
          <w:sz w:val="24"/>
          <w:szCs w:val="24"/>
        </w:rPr>
        <w:t xml:space="preserve">kontrolera biletowego, wysokość opłaty dodatkowej ulega obniżeniu o 50%. </w:t>
      </w:r>
    </w:p>
    <w:p w:rsidR="00E90906" w:rsidRDefault="00E90906" w:rsidP="00E9090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E90906">
        <w:rPr>
          <w:color w:val="000000"/>
          <w:sz w:val="24"/>
          <w:szCs w:val="24"/>
        </w:rPr>
        <w:t>5. W razie uiszczenia opłaty dodatkowej, o której mowa w ust. 1 pkt 1-4, w ciągu 7 dni od jej wystawienia wysokość opłaty dodatkowej ulega obniżeniu o 50%.”.</w:t>
      </w:r>
    </w:p>
    <w:p w:rsidR="00E90906" w:rsidRDefault="00E90906" w:rsidP="00E9090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90906" w:rsidRDefault="00E90906" w:rsidP="00E9090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90906" w:rsidRDefault="00E90906" w:rsidP="00E9090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90906" w:rsidRDefault="00E90906" w:rsidP="00E9090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90906">
        <w:rPr>
          <w:color w:val="000000"/>
          <w:sz w:val="24"/>
          <w:szCs w:val="24"/>
        </w:rPr>
        <w:t>Wykonanie zarządzenia powierza się Dyrektorowi Zarządu Transportu Miejskiego w</w:t>
      </w:r>
      <w:r w:rsidR="001B4010">
        <w:rPr>
          <w:color w:val="000000"/>
          <w:sz w:val="24"/>
          <w:szCs w:val="24"/>
        </w:rPr>
        <w:t> </w:t>
      </w:r>
      <w:r w:rsidRPr="00E90906">
        <w:rPr>
          <w:color w:val="000000"/>
          <w:sz w:val="24"/>
          <w:szCs w:val="24"/>
        </w:rPr>
        <w:t>Poznaniu.</w:t>
      </w:r>
    </w:p>
    <w:p w:rsidR="00E90906" w:rsidRDefault="00E90906" w:rsidP="00E9090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90906" w:rsidRDefault="00E90906" w:rsidP="00E9090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90906" w:rsidRDefault="00E90906" w:rsidP="00E9090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90906" w:rsidRDefault="00E90906" w:rsidP="00E9090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90906">
        <w:rPr>
          <w:color w:val="000000"/>
          <w:sz w:val="24"/>
          <w:szCs w:val="24"/>
        </w:rPr>
        <w:t>Zarządzenie wchodzi w życie z dniem podpisania.</w:t>
      </w:r>
    </w:p>
    <w:p w:rsidR="00E90906" w:rsidRDefault="00E90906" w:rsidP="00E9090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90906" w:rsidRDefault="00E90906" w:rsidP="00E9090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90906" w:rsidRDefault="00E90906" w:rsidP="00E9090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90906" w:rsidRPr="00E90906" w:rsidRDefault="00E90906" w:rsidP="00E9090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90906" w:rsidRPr="00E90906" w:rsidSect="00E9090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906" w:rsidRDefault="00E90906">
      <w:r>
        <w:separator/>
      </w:r>
    </w:p>
  </w:endnote>
  <w:endnote w:type="continuationSeparator" w:id="0">
    <w:p w:rsidR="00E90906" w:rsidRDefault="00E90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906" w:rsidRDefault="00E90906">
      <w:r>
        <w:separator/>
      </w:r>
    </w:p>
  </w:footnote>
  <w:footnote w:type="continuationSeparator" w:id="0">
    <w:p w:rsidR="00E90906" w:rsidRDefault="00E90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kwietnia 2020r."/>
    <w:docVar w:name="AktNr" w:val="304/2020/P"/>
    <w:docVar w:name="Sprawa" w:val="zarządzenie w sprawie wprowadzenia Regulaminu przewozów określającego warunki obsługi podróżnych oraz przewozu osób i rzeczy w komunikacji miejskiej (lokalnym transporcie zbiorowym) organizowanej przez Zarząd Transportu Miejskiego w Poznaniu."/>
  </w:docVars>
  <w:rsids>
    <w:rsidRoot w:val="00E90906"/>
    <w:rsid w:val="0003528D"/>
    <w:rsid w:val="00072485"/>
    <w:rsid w:val="000A5BC9"/>
    <w:rsid w:val="000B2C44"/>
    <w:rsid w:val="000E2E12"/>
    <w:rsid w:val="00167A3B"/>
    <w:rsid w:val="0017594F"/>
    <w:rsid w:val="001B4010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90906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E0F359-2BD3-40AD-AE00-2268FC01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562</Words>
  <Characters>3263</Characters>
  <Application>Microsoft Office Word</Application>
  <DocSecurity>0</DocSecurity>
  <Lines>77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2020-04-27T12:57:00Z</dcterms:created>
  <dcterms:modified xsi:type="dcterms:W3CDTF">2020-04-27T12:57:00Z</dcterms:modified>
</cp:coreProperties>
</file>