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F2BE7">
          <w:t>341/2020/P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F2BE7">
        <w:rPr>
          <w:b/>
          <w:sz w:val="28"/>
        </w:rPr>
        <w:fldChar w:fldCharType="separate"/>
      </w:r>
      <w:r w:rsidR="008F2BE7">
        <w:rPr>
          <w:b/>
          <w:sz w:val="28"/>
        </w:rPr>
        <w:t>14 maja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F2BE7">
              <w:rPr>
                <w:b/>
                <w:sz w:val="24"/>
                <w:szCs w:val="24"/>
              </w:rPr>
              <w:fldChar w:fldCharType="separate"/>
            </w:r>
            <w:r w:rsidR="008F2BE7">
              <w:rPr>
                <w:b/>
                <w:sz w:val="24"/>
                <w:szCs w:val="24"/>
              </w:rPr>
              <w:t>określenia wzoru listy poparcia projektu oraz formularza zgłoszeniowego do Poznańskiego Budżetu Obywatelskiego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F2BE7" w:rsidP="008F2BE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F2BE7">
        <w:rPr>
          <w:color w:val="000000"/>
          <w:sz w:val="24"/>
          <w:szCs w:val="24"/>
        </w:rPr>
        <w:t>Na podstawie art. 30 ust. 1 ustawy z dnia 8 marca 1990 r. o samorządzie gminnym (Dz. U. z</w:t>
      </w:r>
      <w:r w:rsidR="00D86227">
        <w:rPr>
          <w:color w:val="000000"/>
          <w:sz w:val="24"/>
          <w:szCs w:val="24"/>
        </w:rPr>
        <w:t> </w:t>
      </w:r>
      <w:r w:rsidRPr="008F2BE7">
        <w:rPr>
          <w:color w:val="000000"/>
          <w:sz w:val="24"/>
          <w:szCs w:val="24"/>
        </w:rPr>
        <w:t>2019 r. poz. 506) oraz § 1 uchwały Nr XXVI/478/VIII/2020 Rady Miasta Poznania z dnia 28 kwietnia 2020 r. w sprawie zasad i trybu Poznańskiego Budżetu Obywatelskiego 2021 zarządza się, co następuje:</w:t>
      </w:r>
    </w:p>
    <w:p w:rsidR="008F2BE7" w:rsidRDefault="008F2BE7" w:rsidP="008F2BE7">
      <w:pPr>
        <w:spacing w:line="360" w:lineRule="auto"/>
        <w:jc w:val="both"/>
        <w:rPr>
          <w:sz w:val="24"/>
        </w:rPr>
      </w:pPr>
    </w:p>
    <w:p w:rsidR="008F2BE7" w:rsidRDefault="008F2BE7" w:rsidP="008F2B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F2BE7" w:rsidRDefault="008F2BE7" w:rsidP="008F2BE7">
      <w:pPr>
        <w:keepNext/>
        <w:spacing w:line="360" w:lineRule="auto"/>
        <w:rPr>
          <w:color w:val="000000"/>
          <w:sz w:val="24"/>
        </w:rPr>
      </w:pPr>
    </w:p>
    <w:p w:rsidR="008F2BE7" w:rsidRPr="008F2BE7" w:rsidRDefault="008F2BE7" w:rsidP="008F2BE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F2BE7">
        <w:rPr>
          <w:color w:val="000000"/>
          <w:sz w:val="24"/>
          <w:szCs w:val="24"/>
        </w:rPr>
        <w:t>Określa się wzory:</w:t>
      </w:r>
    </w:p>
    <w:p w:rsidR="008F2BE7" w:rsidRPr="008F2BE7" w:rsidRDefault="008F2BE7" w:rsidP="008F2B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2BE7">
        <w:rPr>
          <w:color w:val="000000"/>
          <w:sz w:val="24"/>
          <w:szCs w:val="24"/>
        </w:rPr>
        <w:t>1) formularza zgłoszeniowego do Poznańskiego Budżetu Obywatelskiego 2021, stanowiącego załącznik nr 1 do niniejszego zarządzenia;</w:t>
      </w:r>
    </w:p>
    <w:p w:rsidR="008F2BE7" w:rsidRDefault="008F2BE7" w:rsidP="008F2BE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2BE7">
        <w:rPr>
          <w:color w:val="000000"/>
          <w:sz w:val="24"/>
          <w:szCs w:val="24"/>
        </w:rPr>
        <w:t>2) listy poparcia do projektu złożonego do Poznańskiego Budżetu Obywatelskiego 2021, stanowiącej załącznik nr 2 do niniejszego zarządzenia.</w:t>
      </w:r>
    </w:p>
    <w:p w:rsidR="008F2BE7" w:rsidRDefault="008F2BE7" w:rsidP="008F2BE7">
      <w:pPr>
        <w:spacing w:line="360" w:lineRule="auto"/>
        <w:jc w:val="both"/>
        <w:rPr>
          <w:color w:val="000000"/>
          <w:sz w:val="24"/>
        </w:rPr>
      </w:pPr>
    </w:p>
    <w:p w:rsidR="008F2BE7" w:rsidRDefault="008F2BE7" w:rsidP="008F2B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F2BE7" w:rsidRDefault="008F2BE7" w:rsidP="008F2BE7">
      <w:pPr>
        <w:keepNext/>
        <w:spacing w:line="360" w:lineRule="auto"/>
        <w:rPr>
          <w:color w:val="000000"/>
          <w:sz w:val="24"/>
        </w:rPr>
      </w:pPr>
    </w:p>
    <w:p w:rsidR="008F2BE7" w:rsidRDefault="008F2BE7" w:rsidP="008F2BE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F2BE7">
        <w:rPr>
          <w:color w:val="000000"/>
          <w:sz w:val="24"/>
          <w:szCs w:val="24"/>
        </w:rPr>
        <w:t>Wykonanie zarządzenia powierza się Dyrektorowi Gabinetu Prezydenta.</w:t>
      </w:r>
    </w:p>
    <w:p w:rsidR="008F2BE7" w:rsidRDefault="008F2BE7" w:rsidP="008F2BE7">
      <w:pPr>
        <w:spacing w:line="360" w:lineRule="auto"/>
        <w:jc w:val="both"/>
        <w:rPr>
          <w:color w:val="000000"/>
          <w:sz w:val="24"/>
        </w:rPr>
      </w:pPr>
    </w:p>
    <w:p w:rsidR="008F2BE7" w:rsidRDefault="008F2BE7" w:rsidP="008F2B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F2BE7" w:rsidRDefault="008F2BE7" w:rsidP="008F2BE7">
      <w:pPr>
        <w:keepNext/>
        <w:spacing w:line="360" w:lineRule="auto"/>
        <w:rPr>
          <w:color w:val="000000"/>
          <w:sz w:val="24"/>
        </w:rPr>
      </w:pPr>
    </w:p>
    <w:p w:rsidR="008F2BE7" w:rsidRDefault="008F2BE7" w:rsidP="008F2BE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F2BE7">
        <w:rPr>
          <w:color w:val="000000"/>
          <w:sz w:val="24"/>
          <w:szCs w:val="24"/>
        </w:rPr>
        <w:t>Zarządzenie wchodzi w życie z dniem podpisania.</w:t>
      </w:r>
    </w:p>
    <w:p w:rsidR="008F2BE7" w:rsidRDefault="008F2BE7" w:rsidP="008F2BE7">
      <w:pPr>
        <w:spacing w:line="360" w:lineRule="auto"/>
        <w:jc w:val="both"/>
        <w:rPr>
          <w:color w:val="000000"/>
          <w:sz w:val="24"/>
        </w:rPr>
      </w:pPr>
    </w:p>
    <w:p w:rsidR="008F2BE7" w:rsidRDefault="008F2BE7" w:rsidP="008F2B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F2BE7" w:rsidRPr="008F2BE7" w:rsidRDefault="008F2BE7" w:rsidP="008F2B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F2BE7" w:rsidRPr="008F2BE7" w:rsidSect="008F2BE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BE7" w:rsidRDefault="008F2BE7">
      <w:r>
        <w:separator/>
      </w:r>
    </w:p>
  </w:endnote>
  <w:endnote w:type="continuationSeparator" w:id="0">
    <w:p w:rsidR="008F2BE7" w:rsidRDefault="008F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BE7" w:rsidRDefault="008F2BE7">
      <w:r>
        <w:separator/>
      </w:r>
    </w:p>
  </w:footnote>
  <w:footnote w:type="continuationSeparator" w:id="0">
    <w:p w:rsidR="008F2BE7" w:rsidRDefault="008F2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maja 2020r."/>
    <w:docVar w:name="AktNr" w:val="341/2020/P"/>
    <w:docVar w:name="Sprawa" w:val="określenia wzoru listy poparcia projektu oraz formularza zgłoszeniowego do Poznańskiego Budżetu Obywatelskiego 2021."/>
  </w:docVars>
  <w:rsids>
    <w:rsidRoot w:val="008F2BE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F2BE7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86227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01E36-3EE7-46E5-8873-5A737A66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158</Words>
  <Characters>928</Characters>
  <Application>Microsoft Office Word</Application>
  <DocSecurity>0</DocSecurity>
  <Lines>40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2020-05-13T12:46:00Z</dcterms:created>
  <dcterms:modified xsi:type="dcterms:W3CDTF">2020-05-13T12:46:00Z</dcterms:modified>
</cp:coreProperties>
</file>