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21714">
              <w:rPr>
                <w:b/>
              </w:rPr>
              <w:fldChar w:fldCharType="separate"/>
            </w:r>
            <w:r w:rsidR="00321714">
              <w:rPr>
                <w:b/>
              </w:rPr>
              <w:t>terminu przekazania jednostkom pomocniczych Miasta – Osiedlom informacji o naliczonych środkach wolnych na 2021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21714" w:rsidRDefault="00FA63B5" w:rsidP="00321714">
      <w:pPr>
        <w:spacing w:line="360" w:lineRule="auto"/>
        <w:jc w:val="both"/>
      </w:pPr>
      <w:bookmarkStart w:id="2" w:name="z1"/>
      <w:bookmarkEnd w:id="2"/>
    </w:p>
    <w:p w:rsidR="00321714" w:rsidRDefault="00321714" w:rsidP="00321714">
      <w:pPr>
        <w:spacing w:line="360" w:lineRule="auto"/>
        <w:jc w:val="both"/>
        <w:rPr>
          <w:color w:val="000000"/>
        </w:rPr>
      </w:pPr>
      <w:r w:rsidRPr="00321714">
        <w:rPr>
          <w:color w:val="000000"/>
        </w:rPr>
        <w:t>W związku z wystąpieniem epidemii choroby COVID-19 wpływającej na absencje pracowników oraz wzmożoną pracochłonność w udzielaniu pomocy przedsiębiorcom w</w:t>
      </w:r>
      <w:r w:rsidR="00E50422">
        <w:rPr>
          <w:color w:val="000000"/>
        </w:rPr>
        <w:t> </w:t>
      </w:r>
      <w:r w:rsidRPr="00321714">
        <w:rPr>
          <w:color w:val="000000"/>
        </w:rPr>
        <w:t xml:space="preserve">obszarze podatku od nieruchomości przedłuża się termin przekazania jednostkom pomocniczych Miasta </w:t>
      </w:r>
      <w:r w:rsidRPr="00321714">
        <w:rPr>
          <w:color w:val="000000"/>
          <w:szCs w:val="22"/>
        </w:rPr>
        <w:t>–</w:t>
      </w:r>
      <w:r w:rsidRPr="00321714">
        <w:rPr>
          <w:color w:val="000000"/>
        </w:rPr>
        <w:t xml:space="preserve"> Osiedlom informacji o naliczonych środkach wolnych na 2021 rok o</w:t>
      </w:r>
      <w:r w:rsidR="00E50422">
        <w:rPr>
          <w:color w:val="000000"/>
        </w:rPr>
        <w:t> </w:t>
      </w:r>
      <w:r w:rsidRPr="00321714">
        <w:rPr>
          <w:color w:val="000000"/>
        </w:rPr>
        <w:t>miesiąc, tj. do 30 czerwca.</w:t>
      </w:r>
    </w:p>
    <w:p w:rsidR="00321714" w:rsidRDefault="00321714" w:rsidP="00321714">
      <w:pPr>
        <w:spacing w:line="360" w:lineRule="auto"/>
        <w:jc w:val="both"/>
      </w:pPr>
    </w:p>
    <w:p w:rsidR="00321714" w:rsidRDefault="00321714" w:rsidP="00321714">
      <w:pPr>
        <w:keepNext/>
        <w:spacing w:line="360" w:lineRule="auto"/>
        <w:jc w:val="center"/>
      </w:pPr>
      <w:r>
        <w:t>Z-CA DYREKTORA WYDZIAŁU</w:t>
      </w:r>
    </w:p>
    <w:p w:rsidR="00321714" w:rsidRPr="00321714" w:rsidRDefault="00321714" w:rsidP="00321714">
      <w:pPr>
        <w:keepNext/>
        <w:spacing w:line="360" w:lineRule="auto"/>
        <w:jc w:val="center"/>
      </w:pPr>
      <w:r>
        <w:t>(-) Przemysław Markowski</w:t>
      </w:r>
    </w:p>
    <w:sectPr w:rsidR="00321714" w:rsidRPr="00321714" w:rsidSect="003217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714" w:rsidRDefault="00321714">
      <w:r>
        <w:separator/>
      </w:r>
    </w:p>
  </w:endnote>
  <w:endnote w:type="continuationSeparator" w:id="0">
    <w:p w:rsidR="00321714" w:rsidRDefault="0032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714" w:rsidRDefault="00321714">
      <w:r>
        <w:separator/>
      </w:r>
    </w:p>
  </w:footnote>
  <w:footnote w:type="continuationSeparator" w:id="0">
    <w:p w:rsidR="00321714" w:rsidRDefault="00321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terminu przekazania jednostkom pomocniczych Miasta – Osiedlom informacji o naliczonych środkach wolnych na 2021 rok."/>
  </w:docVars>
  <w:rsids>
    <w:rsidRoot w:val="00321714"/>
    <w:rsid w:val="000607A3"/>
    <w:rsid w:val="001B1D53"/>
    <w:rsid w:val="0022095A"/>
    <w:rsid w:val="002946C5"/>
    <w:rsid w:val="002C29F3"/>
    <w:rsid w:val="00321714"/>
    <w:rsid w:val="00796326"/>
    <w:rsid w:val="00A87E1B"/>
    <w:rsid w:val="00AA04BE"/>
    <w:rsid w:val="00BB1A14"/>
    <w:rsid w:val="00E5042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B91D0-EC5C-4D78-8FE3-1074B9E5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554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2020-05-21T13:16:00Z</dcterms:created>
  <dcterms:modified xsi:type="dcterms:W3CDTF">2020-05-21T13:16:00Z</dcterms:modified>
</cp:coreProperties>
</file>