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642B">
          <w:t>383/2020/P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D642B">
        <w:rPr>
          <w:b/>
          <w:sz w:val="28"/>
        </w:rPr>
        <w:fldChar w:fldCharType="separate"/>
      </w:r>
      <w:r w:rsidR="00CD642B">
        <w:rPr>
          <w:b/>
          <w:sz w:val="28"/>
        </w:rPr>
        <w:t>25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642B">
              <w:rPr>
                <w:b/>
                <w:sz w:val="24"/>
                <w:szCs w:val="24"/>
              </w:rPr>
              <w:fldChar w:fldCharType="separate"/>
            </w:r>
            <w:r w:rsidR="00CD642B">
              <w:rPr>
                <w:b/>
                <w:sz w:val="24"/>
                <w:szCs w:val="24"/>
              </w:rPr>
              <w:t>zarządzenie Nr 16/2020/P Prezydenta Miasta Poznania z dnia 13 stycznia 2020 r. w sprawie ustalenia wysokości opłat obowiązujących na cmentarzach komunalnych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642B">
        <w:rPr>
          <w:color w:val="000000"/>
          <w:sz w:val="24"/>
        </w:rPr>
        <w:t>Na podstawie art. 30 ust. 1 i ust. 2 pkt 3 ustawy z dnia 8 marca 1990 roku o samorządzie gminnym (Dz. U. z 2020 r. poz. 713) oraz § 1 pkt 3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FE67AA">
        <w:rPr>
          <w:color w:val="000000"/>
          <w:sz w:val="24"/>
        </w:rPr>
        <w:t> </w:t>
      </w:r>
      <w:r w:rsidRPr="00CD642B">
        <w:rPr>
          <w:color w:val="000000"/>
          <w:sz w:val="24"/>
        </w:rPr>
        <w:t>urządzeń użyteczności publicznej zarządza się, co następuje:</w:t>
      </w: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42B" w:rsidRPr="00CD642B" w:rsidRDefault="00CD642B" w:rsidP="00CD64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642B">
        <w:rPr>
          <w:color w:val="000000"/>
          <w:sz w:val="24"/>
          <w:szCs w:val="24"/>
        </w:rPr>
        <w:t>W zarządzeniu Nr 16/2020/P Prezydenta Miasta Poznania z dnia 13 stycznia 2020 r. w</w:t>
      </w:r>
      <w:r w:rsidR="00FE67AA">
        <w:rPr>
          <w:color w:val="000000"/>
          <w:sz w:val="24"/>
          <w:szCs w:val="24"/>
        </w:rPr>
        <w:t> </w:t>
      </w:r>
      <w:r w:rsidRPr="00CD642B">
        <w:rPr>
          <w:color w:val="000000"/>
          <w:sz w:val="24"/>
          <w:szCs w:val="24"/>
        </w:rPr>
        <w:t>sprawie ustalenia wysokości opłat obowiązujących na cmentarzach komunalnych w</w:t>
      </w:r>
      <w:r w:rsidR="00FE67AA">
        <w:rPr>
          <w:color w:val="000000"/>
          <w:sz w:val="24"/>
          <w:szCs w:val="24"/>
        </w:rPr>
        <w:t> </w:t>
      </w:r>
      <w:r w:rsidRPr="00CD642B">
        <w:rPr>
          <w:color w:val="000000"/>
          <w:sz w:val="24"/>
          <w:szCs w:val="24"/>
        </w:rPr>
        <w:t xml:space="preserve">Poznaniu § 8 otrzymuje brzmienie: </w:t>
      </w: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D642B">
        <w:rPr>
          <w:color w:val="000000"/>
          <w:sz w:val="24"/>
          <w:szCs w:val="24"/>
        </w:rPr>
        <w:t>"§ 8. Ustala się opłatę za udostępnienie domu przedpogrzebowego w wysokości 283,00 zł.".</w:t>
      </w: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642B">
        <w:rPr>
          <w:color w:val="000000"/>
          <w:sz w:val="24"/>
          <w:szCs w:val="24"/>
        </w:rPr>
        <w:t>Wykonanie zarządzenia powierza się dyrektorowi jednostki budżetowej Usługi Komunalne.</w:t>
      </w: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D642B" w:rsidRPr="00CD642B" w:rsidRDefault="00CD642B" w:rsidP="00CD64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642B">
        <w:rPr>
          <w:color w:val="000000"/>
          <w:sz w:val="24"/>
          <w:szCs w:val="24"/>
        </w:rPr>
        <w:t>1. Zarządzenie podlega ogłoszeniu w Dzienniku Urzędowym Województwa Wielkopolskiego.</w:t>
      </w: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642B">
        <w:rPr>
          <w:color w:val="000000"/>
          <w:sz w:val="24"/>
          <w:szCs w:val="24"/>
        </w:rPr>
        <w:lastRenderedPageBreak/>
        <w:t>2. Zarządzenie wchodzi w życie po upływie 14 dni od dnia jego ogłoszenia w Dzienniku Urzędowym Województwa Wielkopolskiego.</w:t>
      </w:r>
    </w:p>
    <w:p w:rsidR="00CD642B" w:rsidRDefault="00CD642B" w:rsidP="00CD64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D642B" w:rsidRPr="00CD642B" w:rsidRDefault="00CD642B" w:rsidP="00CD64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642B" w:rsidRPr="00CD642B" w:rsidSect="00CD64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2B" w:rsidRDefault="00CD642B">
      <w:r>
        <w:separator/>
      </w:r>
    </w:p>
  </w:endnote>
  <w:endnote w:type="continuationSeparator" w:id="0">
    <w:p w:rsidR="00CD642B" w:rsidRDefault="00C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2B" w:rsidRDefault="00CD642B">
      <w:r>
        <w:separator/>
      </w:r>
    </w:p>
  </w:footnote>
  <w:footnote w:type="continuationSeparator" w:id="0">
    <w:p w:rsidR="00CD642B" w:rsidRDefault="00C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0r."/>
    <w:docVar w:name="AktNr" w:val="383/2020/P"/>
    <w:docVar w:name="Sprawa" w:val="zarządzenie Nr 16/2020/P Prezydenta Miasta Poznania z dnia 13 stycznia 2020 r. w sprawie ustalenia wysokości opłat obowiązujących na cmentarzach komunalnych w Poznaniu."/>
  </w:docVars>
  <w:rsids>
    <w:rsidRoot w:val="00CD642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D642B"/>
    <w:rsid w:val="00CE5304"/>
    <w:rsid w:val="00D672EE"/>
    <w:rsid w:val="00D871A6"/>
    <w:rsid w:val="00DF41AC"/>
    <w:rsid w:val="00E30060"/>
    <w:rsid w:val="00F357A1"/>
    <w:rsid w:val="00F61F3F"/>
    <w:rsid w:val="00F6226F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213AF-2B7A-4AC8-9187-C007071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234</Words>
  <Characters>1323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2020-05-25T12:10:00Z</dcterms:created>
  <dcterms:modified xsi:type="dcterms:W3CDTF">2020-05-25T12:10:00Z</dcterms:modified>
</cp:coreProperties>
</file>