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05785">
              <w:rPr>
                <w:b/>
              </w:rPr>
              <w:fldChar w:fldCharType="separate"/>
            </w:r>
            <w:r w:rsidR="00A05785">
              <w:rPr>
                <w:b/>
              </w:rPr>
              <w:t>zarządzenie w sprawie nieodpłatnego przejęcia na rzecz Miasta Poznania prawa własności nieruchomości położonej w Poznaniu przy ul. Jasna Rola, oznaczonej w ewidencji gruntów: obręb Naramowice, ark. 19, dz. 2/12, zapisanej w księdze wieczystej KW nr PO1P/00278552/7, stanowiącej wlasność Skarbu Państwa - Krajowego Ośrodka Wsparcia Rolnictwa.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05785" w:rsidRDefault="00FA63B5" w:rsidP="00A05785">
      <w:pPr>
        <w:spacing w:line="360" w:lineRule="auto"/>
        <w:jc w:val="both"/>
      </w:pPr>
      <w:bookmarkStart w:id="2" w:name="z1"/>
      <w:bookmarkEnd w:id="2"/>
    </w:p>
    <w:p w:rsidR="00A05785" w:rsidRPr="00A05785" w:rsidRDefault="00A05785" w:rsidP="00A05785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A05785">
        <w:rPr>
          <w:color w:val="000000"/>
          <w:szCs w:val="20"/>
        </w:rPr>
        <w:t>Zarządzeniem z dnia 3 października 2018 roku Nr 687/2018/P Prezydent Miasta Poznania wyraził zgodę na nieodpłatne przejęcie na rzecz Miasta Poznania prawa własności nieruchomości położonej w Poznaniu przy ul. Jasna Rola, oznaczonej w ewidencji gruntów: obręb Naramowice, ark. 19, dz. 2/12, zapisanej w księdze wieczystej KW nr PO1P/00278552/7, stanowiącej własność Skarbu Państwa - Krajowego Ośrodka Wsparcia Rolnictwa.</w:t>
      </w:r>
    </w:p>
    <w:p w:rsidR="00A05785" w:rsidRPr="00A05785" w:rsidRDefault="00A05785" w:rsidP="00A05785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A05785">
        <w:rPr>
          <w:color w:val="000000"/>
          <w:szCs w:val="20"/>
        </w:rPr>
        <w:t xml:space="preserve">Z uwagi na sporządzenie w dniu 19 maja 2020 roku nowego operatu szacunkowego określającego wartość gruntu zaszła konieczność nadania paragrafowi trzeciemu wyżej wymienionego zarządzenia nowej treści. </w:t>
      </w:r>
    </w:p>
    <w:p w:rsidR="00A05785" w:rsidRPr="00A05785" w:rsidRDefault="00A05785" w:rsidP="00A05785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A05785">
        <w:rPr>
          <w:color w:val="000000"/>
          <w:szCs w:val="20"/>
        </w:rPr>
        <w:t xml:space="preserve">Zgodnie z powyższym operatem szacunkowym wartość nieruchomości gruntowej została określona w wysokości 2 059 078,00 zł (słownie: dwa miliony pięćdziesiąt dziewięć tysięcy siedemdziesiąt osiem złotych). </w:t>
      </w:r>
    </w:p>
    <w:p w:rsidR="00A05785" w:rsidRDefault="00A05785" w:rsidP="00A05785">
      <w:pPr>
        <w:spacing w:line="360" w:lineRule="auto"/>
        <w:jc w:val="both"/>
        <w:rPr>
          <w:color w:val="000000"/>
          <w:szCs w:val="20"/>
        </w:rPr>
      </w:pPr>
      <w:r w:rsidRPr="00A05785">
        <w:rPr>
          <w:color w:val="000000"/>
          <w:szCs w:val="20"/>
        </w:rPr>
        <w:t>Z uwagi na powyższe wydanie zarządzenia zmieniającego jest w pełni uzasadnione.</w:t>
      </w:r>
    </w:p>
    <w:p w:rsidR="00A05785" w:rsidRDefault="00A05785" w:rsidP="00A05785">
      <w:pPr>
        <w:spacing w:line="360" w:lineRule="auto"/>
        <w:jc w:val="both"/>
      </w:pPr>
    </w:p>
    <w:p w:rsidR="00A05785" w:rsidRDefault="00A05785" w:rsidP="00A05785">
      <w:pPr>
        <w:keepNext/>
        <w:spacing w:line="360" w:lineRule="auto"/>
        <w:jc w:val="center"/>
      </w:pPr>
      <w:r>
        <w:t>DYREKTOR WYDZIAŁU</w:t>
      </w:r>
    </w:p>
    <w:p w:rsidR="00A05785" w:rsidRPr="00A05785" w:rsidRDefault="00A05785" w:rsidP="00A05785">
      <w:pPr>
        <w:keepNext/>
        <w:spacing w:line="360" w:lineRule="auto"/>
        <w:jc w:val="center"/>
      </w:pPr>
      <w:r>
        <w:t>(-) Magda Albińska</w:t>
      </w:r>
    </w:p>
    <w:sectPr w:rsidR="00A05785" w:rsidRPr="00A05785" w:rsidSect="00A057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785" w:rsidRDefault="00A05785">
      <w:r>
        <w:separator/>
      </w:r>
    </w:p>
  </w:endnote>
  <w:endnote w:type="continuationSeparator" w:id="0">
    <w:p w:rsidR="00A05785" w:rsidRDefault="00A0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785" w:rsidRDefault="00A05785">
      <w:r>
        <w:separator/>
      </w:r>
    </w:p>
  </w:footnote>
  <w:footnote w:type="continuationSeparator" w:id="0">
    <w:p w:rsidR="00A05785" w:rsidRDefault="00A05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ieodpłatnego przejęcia na rzecz Miasta Poznania prawa własności nieruchomości położonej w Poznaniu przy ul. Jasna Rola, oznaczonej w ewidencji gruntów: obręb Naramowice, ark. 19, dz. 2/12, zapisanej w księdze wieczystej KW nr PO1P/00278552/7, stanowiącej wlasność Skarbu Państwa - Krajowego Ośrodka Wsparcia Rolnictwa."/>
  </w:docVars>
  <w:rsids>
    <w:rsidRoot w:val="00A05785"/>
    <w:rsid w:val="000607A3"/>
    <w:rsid w:val="00191992"/>
    <w:rsid w:val="001B1D53"/>
    <w:rsid w:val="002946C5"/>
    <w:rsid w:val="002C29F3"/>
    <w:rsid w:val="008C68E6"/>
    <w:rsid w:val="00A05785"/>
    <w:rsid w:val="00AA04BE"/>
    <w:rsid w:val="00AC4582"/>
    <w:rsid w:val="00B35496"/>
    <w:rsid w:val="00B76696"/>
    <w:rsid w:val="00C159D8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224BE-CF4B-4F38-8220-E664D9F1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177</Words>
  <Characters>1182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2020-06-24T11:05:00Z</dcterms:created>
  <dcterms:modified xsi:type="dcterms:W3CDTF">2020-06-24T11:05:00Z</dcterms:modified>
</cp:coreProperties>
</file>