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6A2F">
              <w:rPr>
                <w:b/>
              </w:rPr>
              <w:fldChar w:fldCharType="separate"/>
            </w:r>
            <w:r w:rsidR="00D56A2F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6A2F" w:rsidRDefault="00FA63B5" w:rsidP="00D56A2F">
      <w:pPr>
        <w:spacing w:line="360" w:lineRule="auto"/>
        <w:jc w:val="both"/>
      </w:pPr>
      <w:bookmarkStart w:id="2" w:name="z1"/>
      <w:bookmarkEnd w:id="2"/>
    </w:p>
    <w:p w:rsidR="00D56A2F" w:rsidRDefault="00D56A2F" w:rsidP="00D56A2F">
      <w:pPr>
        <w:spacing w:line="360" w:lineRule="auto"/>
        <w:jc w:val="both"/>
        <w:rPr>
          <w:color w:val="000000"/>
        </w:rPr>
      </w:pPr>
      <w:r w:rsidRPr="00D56A2F">
        <w:rPr>
          <w:color w:val="000000"/>
        </w:rPr>
        <w:t>Plan finansowy Urzędu Miasta Poznania na rok 2020 stanowi zgodnie z art. 249 ustawy z</w:t>
      </w:r>
      <w:r w:rsidR="00AE484C">
        <w:rPr>
          <w:color w:val="000000"/>
        </w:rPr>
        <w:t> </w:t>
      </w:r>
      <w:r w:rsidRPr="00D56A2F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29 czerwca 2020 r.</w:t>
      </w:r>
    </w:p>
    <w:p w:rsidR="00D56A2F" w:rsidRDefault="00D56A2F" w:rsidP="00D56A2F">
      <w:pPr>
        <w:spacing w:line="360" w:lineRule="auto"/>
        <w:jc w:val="both"/>
      </w:pPr>
    </w:p>
    <w:p w:rsidR="00D56A2F" w:rsidRDefault="00D56A2F" w:rsidP="00D56A2F">
      <w:pPr>
        <w:keepNext/>
        <w:spacing w:line="360" w:lineRule="auto"/>
        <w:jc w:val="center"/>
      </w:pPr>
      <w:r>
        <w:t>DYREKTOR</w:t>
      </w:r>
    </w:p>
    <w:p w:rsidR="00D56A2F" w:rsidRDefault="00D56A2F" w:rsidP="00D56A2F">
      <w:pPr>
        <w:keepNext/>
        <w:spacing w:line="360" w:lineRule="auto"/>
        <w:jc w:val="center"/>
      </w:pPr>
      <w:r>
        <w:t>Wydziału Budżetu i Kontrolingu</w:t>
      </w:r>
    </w:p>
    <w:p w:rsidR="00D56A2F" w:rsidRPr="00D56A2F" w:rsidRDefault="00D56A2F" w:rsidP="00D56A2F">
      <w:pPr>
        <w:keepNext/>
        <w:spacing w:line="360" w:lineRule="auto"/>
        <w:jc w:val="center"/>
      </w:pPr>
      <w:r>
        <w:t>(-) Piotr Husejko</w:t>
      </w:r>
    </w:p>
    <w:sectPr w:rsidR="00D56A2F" w:rsidRPr="00D56A2F" w:rsidSect="00D56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2F" w:rsidRDefault="00D56A2F">
      <w:r>
        <w:separator/>
      </w:r>
    </w:p>
  </w:endnote>
  <w:endnote w:type="continuationSeparator" w:id="0">
    <w:p w:rsidR="00D56A2F" w:rsidRDefault="00D5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2F" w:rsidRDefault="00D56A2F">
      <w:r>
        <w:separator/>
      </w:r>
    </w:p>
  </w:footnote>
  <w:footnote w:type="continuationSeparator" w:id="0">
    <w:p w:rsidR="00D56A2F" w:rsidRDefault="00D5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D56A2F"/>
    <w:rsid w:val="000607A3"/>
    <w:rsid w:val="001B1D53"/>
    <w:rsid w:val="0022095A"/>
    <w:rsid w:val="002946C5"/>
    <w:rsid w:val="002C29F3"/>
    <w:rsid w:val="00796326"/>
    <w:rsid w:val="00A87E1B"/>
    <w:rsid w:val="00AA04BE"/>
    <w:rsid w:val="00AE484C"/>
    <w:rsid w:val="00BB1A14"/>
    <w:rsid w:val="00D56A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DB93-B916-4F08-AE5E-0EC8A38A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451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2020-07-03T09:09:00Z</dcterms:created>
  <dcterms:modified xsi:type="dcterms:W3CDTF">2020-07-03T09:09:00Z</dcterms:modified>
</cp:coreProperties>
</file>