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66FA0">
              <w:rPr>
                <w:b/>
              </w:rPr>
              <w:fldChar w:fldCharType="separate"/>
            </w:r>
            <w:r w:rsidR="00F66FA0">
              <w:rPr>
                <w:b/>
              </w:rPr>
              <w:t>zarządzenie w sprawie ustalenia niektórych cen i opłat za usługi organizowane przez jednostkę budżetową Zarząd Transportu Miejskiego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66FA0" w:rsidRDefault="00FA63B5" w:rsidP="00F66FA0">
      <w:pPr>
        <w:spacing w:line="360" w:lineRule="auto"/>
        <w:jc w:val="both"/>
      </w:pPr>
      <w:bookmarkStart w:id="2" w:name="z1"/>
      <w:bookmarkEnd w:id="2"/>
    </w:p>
    <w:p w:rsidR="00F66FA0" w:rsidRPr="00F66FA0" w:rsidRDefault="00F66FA0" w:rsidP="00F66F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66FA0">
        <w:rPr>
          <w:color w:val="000000"/>
        </w:rPr>
        <w:t>Wraz z przyjęciem w dniu 10 marca br. przez Radę Miasta Poznania uchwały w sprawie wysokości opłat za przejazdy lokalnym transportem zbiorowym występuje konieczność wprowadzenia zmian w wysokościach cen i opłat określonych w zarządzeniu. Zmiany obejmują dwa załączniki – nr 2, z biletami pracowniczymi ładowanymi na karty PEKA Firma, oraz nr 6, z cenami biletów w Programie Premiowym. Wzrost cen następuje na podobnym poziomie jak w przypadku biletów okresowych, czyli o ok. 20% dla PEKA Firma i</w:t>
      </w:r>
      <w:r w:rsidR="009A00DE">
        <w:rPr>
          <w:color w:val="000000"/>
        </w:rPr>
        <w:t> </w:t>
      </w:r>
      <w:r w:rsidRPr="00F66FA0">
        <w:rPr>
          <w:color w:val="000000"/>
        </w:rPr>
        <w:t>biletów dla osób rozliczających podatek od osób fizycznych w Poznaniu i jednostkach samorządu terytorialnego objętych porozumieniami międzygminnymi oraz o ok. 30% dla biletów adresowanych do osób nierozliczających podatku w taki sposób.</w:t>
      </w:r>
    </w:p>
    <w:p w:rsidR="00F66FA0" w:rsidRDefault="00F66FA0" w:rsidP="00F66FA0">
      <w:pPr>
        <w:spacing w:line="360" w:lineRule="auto"/>
        <w:jc w:val="both"/>
        <w:rPr>
          <w:color w:val="000000"/>
        </w:rPr>
      </w:pPr>
      <w:r w:rsidRPr="00F66FA0">
        <w:rPr>
          <w:color w:val="000000"/>
        </w:rPr>
        <w:t>W związku z powyższym zasadna jest zmiana zarządzenia Prezydenta, która wejdzie w życie razem z nową taryfą, tj. 1 lipca br.</w:t>
      </w:r>
    </w:p>
    <w:p w:rsidR="00F66FA0" w:rsidRDefault="00F66FA0" w:rsidP="00F66FA0">
      <w:pPr>
        <w:spacing w:line="360" w:lineRule="auto"/>
        <w:jc w:val="both"/>
      </w:pPr>
    </w:p>
    <w:p w:rsidR="00F66FA0" w:rsidRDefault="00F66FA0" w:rsidP="00F66FA0">
      <w:pPr>
        <w:keepNext/>
        <w:spacing w:line="360" w:lineRule="auto"/>
        <w:jc w:val="center"/>
      </w:pPr>
      <w:r>
        <w:t xml:space="preserve">ZARZĄD TRANSPORTU MIEJSKIEGO </w:t>
      </w:r>
    </w:p>
    <w:p w:rsidR="00F66FA0" w:rsidRDefault="00F66FA0" w:rsidP="00F66FA0">
      <w:pPr>
        <w:keepNext/>
        <w:spacing w:line="360" w:lineRule="auto"/>
        <w:jc w:val="center"/>
      </w:pPr>
      <w:r>
        <w:t>W POZNANIU</w:t>
      </w:r>
    </w:p>
    <w:p w:rsidR="00F66FA0" w:rsidRDefault="00F66FA0" w:rsidP="00F66FA0">
      <w:pPr>
        <w:keepNext/>
        <w:spacing w:line="360" w:lineRule="auto"/>
        <w:jc w:val="center"/>
      </w:pPr>
      <w:r>
        <w:t>DYREKTOR</w:t>
      </w:r>
    </w:p>
    <w:p w:rsidR="00F66FA0" w:rsidRDefault="00F66FA0" w:rsidP="00F66FA0">
      <w:pPr>
        <w:keepNext/>
        <w:spacing w:line="360" w:lineRule="auto"/>
        <w:jc w:val="center"/>
      </w:pPr>
      <w:r>
        <w:t>(-) Jan Gosiewski</w:t>
      </w:r>
    </w:p>
    <w:p w:rsidR="00F66FA0" w:rsidRPr="00F66FA0" w:rsidRDefault="00F66FA0" w:rsidP="00F66FA0">
      <w:pPr>
        <w:keepNext/>
        <w:spacing w:line="360" w:lineRule="auto"/>
        <w:jc w:val="center"/>
      </w:pPr>
      <w:r>
        <w:t>(2)</w:t>
      </w:r>
    </w:p>
    <w:sectPr w:rsidR="00F66FA0" w:rsidRPr="00F66FA0" w:rsidSect="00F66FA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FA0" w:rsidRDefault="00F66FA0">
      <w:r>
        <w:separator/>
      </w:r>
    </w:p>
  </w:endnote>
  <w:endnote w:type="continuationSeparator" w:id="0">
    <w:p w:rsidR="00F66FA0" w:rsidRDefault="00F6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FA0" w:rsidRDefault="00F66FA0">
      <w:r>
        <w:separator/>
      </w:r>
    </w:p>
  </w:footnote>
  <w:footnote w:type="continuationSeparator" w:id="0">
    <w:p w:rsidR="00F66FA0" w:rsidRDefault="00F66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niektórych cen i opłat za usługi organizowane przez jednostkę budżetową Zarząd Transportu Miejskiego w Poznaniu."/>
  </w:docVars>
  <w:rsids>
    <w:rsidRoot w:val="00F66FA0"/>
    <w:rsid w:val="000607A3"/>
    <w:rsid w:val="00191992"/>
    <w:rsid w:val="001B1D53"/>
    <w:rsid w:val="002946C5"/>
    <w:rsid w:val="002C29F3"/>
    <w:rsid w:val="008C68E6"/>
    <w:rsid w:val="009A00DE"/>
    <w:rsid w:val="00AA04BE"/>
    <w:rsid w:val="00AC4582"/>
    <w:rsid w:val="00B35496"/>
    <w:rsid w:val="00B76696"/>
    <w:rsid w:val="00CD2456"/>
    <w:rsid w:val="00F66FA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135FE-97F2-4F8E-AA9E-31813AF5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172</Words>
  <Characters>1028</Characters>
  <Application>Microsoft Office Word</Application>
  <DocSecurity>0</DocSecurity>
  <Lines>29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2020-06-26T09:28:00Z</dcterms:created>
  <dcterms:modified xsi:type="dcterms:W3CDTF">2020-06-26T09:28:00Z</dcterms:modified>
</cp:coreProperties>
</file>