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786C">
          <w:t>530/2020/P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786C">
        <w:rPr>
          <w:b/>
          <w:sz w:val="28"/>
        </w:rPr>
        <w:fldChar w:fldCharType="separate"/>
      </w:r>
      <w:r w:rsidR="00E8786C">
        <w:rPr>
          <w:b/>
          <w:sz w:val="28"/>
        </w:rPr>
        <w:t>20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8786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786C">
              <w:rPr>
                <w:b/>
                <w:sz w:val="24"/>
                <w:szCs w:val="24"/>
              </w:rPr>
              <w:fldChar w:fldCharType="separate"/>
            </w:r>
            <w:r w:rsidR="00E8786C">
              <w:rPr>
                <w:b/>
                <w:sz w:val="24"/>
                <w:szCs w:val="24"/>
              </w:rPr>
              <w:t>przekazania na stan majątkowy Zespołu Szkół Budownictwa nr 1, z siedzibą przy ul. Rybaki 17, 61-883 Poznań, środków trwałych dydaktycznych zakupionych w ramach projektu pod nazwą „Kwalifikacje zawodowe kluczem do sukcesu – wspieramy rozwój kształcenia zawodowego w Miejskim Obszarze Funkcjonalnym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786C" w:rsidP="00E8786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786C">
        <w:rPr>
          <w:color w:val="000000"/>
          <w:sz w:val="24"/>
        </w:rPr>
        <w:t xml:space="preserve">Na podstawie </w:t>
      </w:r>
      <w:r w:rsidRPr="00E8786C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E8786C">
        <w:rPr>
          <w:color w:val="000000"/>
          <w:sz w:val="24"/>
        </w:rPr>
        <w:t>zarządza się, co następuje:</w:t>
      </w:r>
    </w:p>
    <w:p w:rsidR="00E8786C" w:rsidRDefault="00E8786C" w:rsidP="00E8786C">
      <w:pPr>
        <w:spacing w:line="360" w:lineRule="auto"/>
        <w:jc w:val="both"/>
        <w:rPr>
          <w:sz w:val="24"/>
        </w:rPr>
      </w:pPr>
    </w:p>
    <w:p w:rsidR="00E8786C" w:rsidRDefault="00E8786C" w:rsidP="00E87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786C" w:rsidRDefault="00E8786C" w:rsidP="00E8786C">
      <w:pPr>
        <w:keepNext/>
        <w:spacing w:line="360" w:lineRule="auto"/>
        <w:rPr>
          <w:color w:val="000000"/>
          <w:sz w:val="24"/>
        </w:rPr>
      </w:pPr>
    </w:p>
    <w:p w:rsidR="00E8786C" w:rsidRPr="00E8786C" w:rsidRDefault="00E8786C" w:rsidP="00E878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786C">
        <w:rPr>
          <w:color w:val="000000"/>
          <w:sz w:val="24"/>
          <w:szCs w:val="24"/>
        </w:rPr>
        <w:t>Przekazuje się na stan majątkowy Zespołu Szkół Budownictwa nr 1, z siedzibą przy ul. Rybaki 17, 61-883  Poznań, środki trwałe dydaktyczne o łącznej wartości 71 747,13 zł zakupione w ramach projektu pod nazwą „Kwalifikacje zawodowe kluczem do sukcesu –</w:t>
      </w:r>
      <w:r w:rsidR="000B5071">
        <w:rPr>
          <w:color w:val="000000"/>
          <w:sz w:val="24"/>
          <w:szCs w:val="24"/>
        </w:rPr>
        <w:t> </w:t>
      </w:r>
      <w:r w:rsidRPr="00E8786C">
        <w:rPr>
          <w:color w:val="000000"/>
          <w:sz w:val="24"/>
          <w:szCs w:val="24"/>
        </w:rPr>
        <w:t>wspieramy rozwój kształcenia zawodowego w Miejskim Obszarze Funkcjonalnym Poznania”,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E8786C" w:rsidRPr="00E8786C" w:rsidRDefault="00E8786C" w:rsidP="00E878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86C">
        <w:rPr>
          <w:color w:val="000000"/>
          <w:sz w:val="24"/>
          <w:szCs w:val="24"/>
        </w:rPr>
        <w:t>1) giętarka mechaniczna (1 szt.) – 28 595,04 zł;</w:t>
      </w:r>
    </w:p>
    <w:p w:rsidR="00E8786C" w:rsidRPr="00E8786C" w:rsidRDefault="00E8786C" w:rsidP="00E878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86C">
        <w:rPr>
          <w:color w:val="000000"/>
          <w:sz w:val="24"/>
          <w:szCs w:val="24"/>
        </w:rPr>
        <w:t>2) giętarka ręczna (6 szt.) – 1985,22 zł;</w:t>
      </w:r>
    </w:p>
    <w:p w:rsidR="00E8786C" w:rsidRPr="00E8786C" w:rsidRDefault="00E8786C" w:rsidP="00E878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86C">
        <w:rPr>
          <w:color w:val="000000"/>
          <w:sz w:val="24"/>
          <w:szCs w:val="24"/>
        </w:rPr>
        <w:t>3) nożyce ręczne (3 szt.) – 859,77 zł;</w:t>
      </w:r>
    </w:p>
    <w:p w:rsidR="00E8786C" w:rsidRPr="00E8786C" w:rsidRDefault="00E8786C" w:rsidP="00E878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86C">
        <w:rPr>
          <w:color w:val="000000"/>
          <w:sz w:val="24"/>
          <w:szCs w:val="24"/>
        </w:rPr>
        <w:t>4) stoły zbrojarskie 2-stanowiskowe z imadłem (4 szt.) – 20 280,24 zł;</w:t>
      </w:r>
    </w:p>
    <w:p w:rsidR="00E8786C" w:rsidRPr="00E8786C" w:rsidRDefault="00E8786C" w:rsidP="00E878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86C">
        <w:rPr>
          <w:color w:val="000000"/>
          <w:sz w:val="24"/>
          <w:szCs w:val="24"/>
        </w:rPr>
        <w:t>5) szlifierka kątowa (3 szt.) – 2221,38 zł;</w:t>
      </w:r>
    </w:p>
    <w:p w:rsidR="00E8786C" w:rsidRPr="00E8786C" w:rsidRDefault="00E8786C" w:rsidP="00E878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86C">
        <w:rPr>
          <w:color w:val="000000"/>
          <w:sz w:val="24"/>
          <w:szCs w:val="24"/>
        </w:rPr>
        <w:t>6) wkrętarka akumulatorowa (3 szt.) – 1963,08 zł;</w:t>
      </w:r>
    </w:p>
    <w:p w:rsidR="00E8786C" w:rsidRDefault="00E8786C" w:rsidP="00E8786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786C">
        <w:rPr>
          <w:color w:val="000000"/>
          <w:sz w:val="24"/>
          <w:szCs w:val="24"/>
        </w:rPr>
        <w:lastRenderedPageBreak/>
        <w:t>7) zgrzewarka kleszczowa (1 szt.) – 15 842,40 zł.</w:t>
      </w:r>
    </w:p>
    <w:p w:rsidR="00E8786C" w:rsidRDefault="00E8786C" w:rsidP="00E8786C">
      <w:pPr>
        <w:spacing w:line="360" w:lineRule="auto"/>
        <w:jc w:val="both"/>
        <w:rPr>
          <w:color w:val="000000"/>
          <w:sz w:val="24"/>
        </w:rPr>
      </w:pPr>
    </w:p>
    <w:p w:rsidR="00E8786C" w:rsidRDefault="00E8786C" w:rsidP="00E87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786C" w:rsidRDefault="00E8786C" w:rsidP="00E8786C">
      <w:pPr>
        <w:keepNext/>
        <w:spacing w:line="360" w:lineRule="auto"/>
        <w:rPr>
          <w:color w:val="000000"/>
          <w:sz w:val="24"/>
        </w:rPr>
      </w:pPr>
    </w:p>
    <w:p w:rsidR="00E8786C" w:rsidRDefault="00E8786C" w:rsidP="00E878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786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8786C" w:rsidRDefault="00E8786C" w:rsidP="00E8786C">
      <w:pPr>
        <w:spacing w:line="360" w:lineRule="auto"/>
        <w:jc w:val="both"/>
        <w:rPr>
          <w:color w:val="000000"/>
          <w:sz w:val="24"/>
        </w:rPr>
      </w:pPr>
    </w:p>
    <w:p w:rsidR="00E8786C" w:rsidRDefault="00E8786C" w:rsidP="00E878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786C" w:rsidRDefault="00E8786C" w:rsidP="00E8786C">
      <w:pPr>
        <w:keepNext/>
        <w:spacing w:line="360" w:lineRule="auto"/>
        <w:rPr>
          <w:color w:val="000000"/>
          <w:sz w:val="24"/>
        </w:rPr>
      </w:pPr>
    </w:p>
    <w:p w:rsidR="00E8786C" w:rsidRDefault="00E8786C" w:rsidP="00E878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786C">
        <w:rPr>
          <w:color w:val="000000"/>
          <w:sz w:val="24"/>
          <w:szCs w:val="24"/>
        </w:rPr>
        <w:t>Zarządzenie wchodzi w życie z dniem podpisania.</w:t>
      </w:r>
    </w:p>
    <w:p w:rsidR="00E8786C" w:rsidRDefault="00E8786C" w:rsidP="00E8786C">
      <w:pPr>
        <w:spacing w:line="360" w:lineRule="auto"/>
        <w:jc w:val="both"/>
        <w:rPr>
          <w:color w:val="000000"/>
          <w:sz w:val="24"/>
        </w:rPr>
      </w:pPr>
    </w:p>
    <w:p w:rsidR="00E8786C" w:rsidRDefault="00E8786C" w:rsidP="00E878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786C" w:rsidRDefault="00E8786C" w:rsidP="00E878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8786C" w:rsidRPr="00E8786C" w:rsidRDefault="00E8786C" w:rsidP="00E878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786C" w:rsidRPr="00E8786C" w:rsidSect="00E878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86C" w:rsidRDefault="00E8786C">
      <w:r>
        <w:separator/>
      </w:r>
    </w:p>
  </w:endnote>
  <w:endnote w:type="continuationSeparator" w:id="0">
    <w:p w:rsidR="00E8786C" w:rsidRDefault="00E8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86C" w:rsidRDefault="00E8786C">
      <w:r>
        <w:separator/>
      </w:r>
    </w:p>
  </w:footnote>
  <w:footnote w:type="continuationSeparator" w:id="0">
    <w:p w:rsidR="00E8786C" w:rsidRDefault="00E8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0r."/>
    <w:docVar w:name="AktNr" w:val="530/2020/P"/>
    <w:docVar w:name="Sprawa" w:val="przekazania na stan majątkowy Zespołu Szkół Budownictwa nr 1, z siedzibą przy ul. Rybaki 17, 61-883 Poznań, środków trwałych dydaktycznych zakupionych w ramach projektu pod nazwą „Kwalifikacje zawodowe kluczem do sukcesu – wspieramy rozwój kształcenia zawodowego w Miejskim Obszarze Funkcjonalnym Poznania”."/>
  </w:docVars>
  <w:rsids>
    <w:rsidRoot w:val="00E8786C"/>
    <w:rsid w:val="00072485"/>
    <w:rsid w:val="000B5071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786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C227F-4E39-4B73-A5E1-9F450DFE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284</Words>
  <Characters>1637</Characters>
  <Application>Microsoft Office Word</Application>
  <DocSecurity>0</DocSecurity>
  <Lines>52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2020-07-20T12:41:00Z</dcterms:created>
  <dcterms:modified xsi:type="dcterms:W3CDTF">2020-07-20T12:41:00Z</dcterms:modified>
</cp:coreProperties>
</file>