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5046D">
          <w:t>648/2020/P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5046D">
        <w:rPr>
          <w:b/>
          <w:sz w:val="28"/>
        </w:rPr>
        <w:fldChar w:fldCharType="separate"/>
      </w:r>
      <w:r w:rsidR="00A5046D">
        <w:rPr>
          <w:b/>
          <w:sz w:val="28"/>
        </w:rPr>
        <w:t>26 sierpnia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5046D">
              <w:rPr>
                <w:b/>
                <w:sz w:val="24"/>
                <w:szCs w:val="24"/>
              </w:rPr>
              <w:fldChar w:fldCharType="separate"/>
            </w:r>
            <w:r w:rsidR="00A5046D">
              <w:rPr>
                <w:b/>
                <w:sz w:val="24"/>
                <w:szCs w:val="24"/>
              </w:rPr>
              <w:t>zarządzenie w sprawie 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5046D">
        <w:rPr>
          <w:color w:val="000000"/>
          <w:sz w:val="24"/>
          <w:szCs w:val="24"/>
        </w:rPr>
        <w:t>Na podstawie art. 30 ust. 1 ustawy z dnia 8 marca 1990 r. o samorządzie gminnym (t.j. Dz. U. z 2020 r. poz. 713 ze zm.) oraz w związku z § 6 zarządzenia Nr 872/2019/P Prezydenta Miasta Poznania z dnia 31 października 2019 r. w sprawie programu „Najem socjalny lokali ze wsparciem” zarządza się, co następuje:</w:t>
      </w: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5046D">
        <w:rPr>
          <w:color w:val="000000"/>
          <w:sz w:val="24"/>
          <w:szCs w:val="24"/>
        </w:rPr>
        <w:t>W § 1 ust. 1 zarządzenia Nr 107/2020/P Prezydenta Miasta Poznania z dnia 13 lutego 2020 r. w sprawie powołania Komisji ws. najmu socjalnego lokali ze wsparciem dokonuje się następującej zmiany: w pkt 21 kropkę zastępuje się średnikiem i dodaje się pkt 22 w</w:t>
      </w:r>
      <w:r w:rsidR="004833D4">
        <w:rPr>
          <w:color w:val="000000"/>
          <w:sz w:val="24"/>
          <w:szCs w:val="24"/>
        </w:rPr>
        <w:t> </w:t>
      </w:r>
      <w:r w:rsidRPr="00A5046D">
        <w:rPr>
          <w:color w:val="000000"/>
          <w:sz w:val="24"/>
          <w:szCs w:val="24"/>
        </w:rPr>
        <w:t>brzmieniu: „22) Karolina Piotrowska – członek Komisji, Fundacja Inicjowania Rozwoju Społecznego”.</w:t>
      </w: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5046D">
        <w:rPr>
          <w:color w:val="000000"/>
          <w:sz w:val="24"/>
          <w:szCs w:val="24"/>
        </w:rPr>
        <w:t>Wykonanie zarządzenia powierza się Dyrektorowi Biura Spraw Lokalowych.</w:t>
      </w: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5046D">
        <w:rPr>
          <w:color w:val="000000"/>
          <w:sz w:val="24"/>
          <w:szCs w:val="24"/>
        </w:rPr>
        <w:t>Zarządzenie wchodzi w życie z dniem podpisania.</w:t>
      </w:r>
    </w:p>
    <w:p w:rsidR="00A5046D" w:rsidRDefault="00A5046D" w:rsidP="00A5046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5046D" w:rsidRPr="00A5046D" w:rsidRDefault="00A5046D" w:rsidP="00A5046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5046D" w:rsidRPr="00A5046D" w:rsidSect="00A504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6D" w:rsidRDefault="00A5046D">
      <w:r>
        <w:separator/>
      </w:r>
    </w:p>
  </w:endnote>
  <w:endnote w:type="continuationSeparator" w:id="0">
    <w:p w:rsidR="00A5046D" w:rsidRDefault="00A5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6D" w:rsidRDefault="00A5046D">
      <w:r>
        <w:separator/>
      </w:r>
    </w:p>
  </w:footnote>
  <w:footnote w:type="continuationSeparator" w:id="0">
    <w:p w:rsidR="00A5046D" w:rsidRDefault="00A5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0r."/>
    <w:docVar w:name="AktNr" w:val="648/2020/P"/>
    <w:docVar w:name="Sprawa" w:val="zarządzenie w sprawie powołania Komisji ws. najmu socjalnego lokali ze wsparciem."/>
  </w:docVars>
  <w:rsids>
    <w:rsidRoot w:val="00A5046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833D4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5046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C8EEC-CBB6-46BA-9F19-807DA6BC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186</Words>
  <Characters>996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2020-08-27T10:25:00Z</dcterms:created>
  <dcterms:modified xsi:type="dcterms:W3CDTF">2020-08-27T10:25:00Z</dcterms:modified>
</cp:coreProperties>
</file>