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53AE">
              <w:rPr>
                <w:b/>
              </w:rPr>
              <w:fldChar w:fldCharType="separate"/>
            </w:r>
            <w:r w:rsidR="00C053AE">
              <w:rPr>
                <w:b/>
              </w:rPr>
              <w:t>zarządzenie w sprawie realizacji zadań dotyczących przeprowadzania zamówień publicznych przez Urząd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53AE" w:rsidRDefault="00FA63B5" w:rsidP="00C053AE">
      <w:pPr>
        <w:spacing w:line="360" w:lineRule="auto"/>
        <w:jc w:val="both"/>
      </w:pPr>
      <w:bookmarkStart w:id="2" w:name="z1"/>
      <w:bookmarkEnd w:id="2"/>
    </w:p>
    <w:p w:rsidR="00C053AE" w:rsidRDefault="00C053AE" w:rsidP="00C053AE">
      <w:pPr>
        <w:spacing w:line="360" w:lineRule="auto"/>
        <w:jc w:val="both"/>
        <w:rPr>
          <w:color w:val="000000"/>
        </w:rPr>
      </w:pPr>
      <w:r w:rsidRPr="00C053AE">
        <w:rPr>
          <w:color w:val="000000"/>
        </w:rPr>
        <w:t>Wprowadzenie regulaminu określającego wymagania dotyczące elektromobilności jest niezbędne w związku z obowiązkiem wynikającym z ustawy o elektromobilności i paliwach alternatywnych.  Dokument reguluje zasady ogólne oraz zawiera wzór oświadczenia dla wykonawców.</w:t>
      </w:r>
    </w:p>
    <w:p w:rsidR="00C053AE" w:rsidRDefault="00C053AE" w:rsidP="00C053AE">
      <w:pPr>
        <w:spacing w:line="360" w:lineRule="auto"/>
        <w:jc w:val="both"/>
      </w:pPr>
    </w:p>
    <w:p w:rsidR="00C053AE" w:rsidRDefault="00C053AE" w:rsidP="00C053AE">
      <w:pPr>
        <w:keepNext/>
        <w:spacing w:line="360" w:lineRule="auto"/>
        <w:jc w:val="center"/>
      </w:pPr>
      <w:r>
        <w:t>DYREKTOR</w:t>
      </w:r>
    </w:p>
    <w:p w:rsidR="00C053AE" w:rsidRPr="00C053AE" w:rsidRDefault="00C053AE" w:rsidP="00C053AE">
      <w:pPr>
        <w:keepNext/>
        <w:spacing w:line="360" w:lineRule="auto"/>
        <w:jc w:val="center"/>
      </w:pPr>
      <w:r>
        <w:t>(-) Wojciech Czyżewski</w:t>
      </w:r>
    </w:p>
    <w:sectPr w:rsidR="00C053AE" w:rsidRPr="00C053AE" w:rsidSect="00C053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3AE" w:rsidRDefault="00C053AE">
      <w:r>
        <w:separator/>
      </w:r>
    </w:p>
  </w:endnote>
  <w:endnote w:type="continuationSeparator" w:id="0">
    <w:p w:rsidR="00C053AE" w:rsidRDefault="00C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3AE" w:rsidRDefault="00C053AE">
      <w:r>
        <w:separator/>
      </w:r>
    </w:p>
  </w:footnote>
  <w:footnote w:type="continuationSeparator" w:id="0">
    <w:p w:rsidR="00C053AE" w:rsidRDefault="00C0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ealizacji zadań dotyczących przeprowadzania zamówień publicznych przez Urząd Miasta Poznania."/>
  </w:docVars>
  <w:rsids>
    <w:rsidRoot w:val="00C053AE"/>
    <w:rsid w:val="000607A3"/>
    <w:rsid w:val="00191992"/>
    <w:rsid w:val="001B1D53"/>
    <w:rsid w:val="001F7B90"/>
    <w:rsid w:val="002946C5"/>
    <w:rsid w:val="002C29F3"/>
    <w:rsid w:val="008C68E6"/>
    <w:rsid w:val="00AA04BE"/>
    <w:rsid w:val="00AC4582"/>
    <w:rsid w:val="00B35496"/>
    <w:rsid w:val="00B76696"/>
    <w:rsid w:val="00C053AE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ACD08-8C0E-4DDE-BBFE-B3E6FD0C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55</Words>
  <Characters>434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2020-09-16T08:27:00Z</dcterms:created>
  <dcterms:modified xsi:type="dcterms:W3CDTF">2020-09-16T08:27:00Z</dcterms:modified>
</cp:coreProperties>
</file>