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2131C">
            <w:pPr>
              <w:spacing w:line="360" w:lineRule="auto"/>
              <w:jc w:val="both"/>
            </w:pPr>
            <w:r>
              <w:rPr>
                <w:b/>
              </w:rPr>
              <w:fldChar w:fldCharType="begin"/>
            </w:r>
            <w:r>
              <w:rPr>
                <w:b/>
              </w:rPr>
              <w:instrText xml:space="preserve"> DOCVARIABLE  Sprawa  \* MERGEFORMAT </w:instrText>
            </w:r>
            <w:r w:rsidR="0012131C">
              <w:rPr>
                <w:b/>
              </w:rPr>
              <w:fldChar w:fldCharType="separate"/>
            </w:r>
            <w:r w:rsidR="0012131C">
              <w:rPr>
                <w:b/>
              </w:rPr>
              <w:t>uchylenia uchwały Nr VIII/63/VI/2020 Rady Osiedla Grunwald Południe z dnia 2 września 2020 r. w sprawie stanowiska Rady Osiedla w sprawie przyznawania diet członkom organów Osiedla.</w:t>
            </w:r>
            <w:r>
              <w:rPr>
                <w:b/>
              </w:rPr>
              <w:fldChar w:fldCharType="end"/>
            </w:r>
          </w:p>
        </w:tc>
      </w:tr>
    </w:tbl>
    <w:p w:rsidR="00FA63B5" w:rsidRPr="0012131C" w:rsidRDefault="00FA63B5" w:rsidP="0012131C">
      <w:pPr>
        <w:spacing w:line="360" w:lineRule="auto"/>
        <w:jc w:val="both"/>
      </w:pPr>
      <w:bookmarkStart w:id="2" w:name="z1"/>
      <w:bookmarkEnd w:id="2"/>
    </w:p>
    <w:p w:rsidR="0012131C" w:rsidRPr="0012131C" w:rsidRDefault="0012131C" w:rsidP="0012131C">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12131C">
        <w:rPr>
          <w:color w:val="000000"/>
        </w:rPr>
        <w:t xml:space="preserve">Rada Osiedla Grunwald Południe (zwana dalej Radą Osiedla) 2 września 2020 r. podjęła uchwałę Nr VIII/63/VI/2020 w sprawie stanowiska Rady Osiedla w sprawie przyznawania diet członkom organów Osiedla (zwanego dalej Stanowiskiem). Uchwała wpłynęła do Wydziału Wspierania Jednostek Pomocniczych Miasta 21 września 2020 r. </w:t>
      </w:r>
    </w:p>
    <w:p w:rsidR="0012131C" w:rsidRPr="0012131C" w:rsidRDefault="0012131C" w:rsidP="0012131C">
      <w:pPr>
        <w:autoSpaceDE w:val="0"/>
        <w:autoSpaceDN w:val="0"/>
        <w:adjustRightInd w:val="0"/>
        <w:spacing w:before="120" w:after="120" w:line="360" w:lineRule="auto"/>
        <w:jc w:val="both"/>
        <w:rPr>
          <w:color w:val="000000"/>
        </w:rPr>
      </w:pPr>
      <w:r w:rsidRPr="0012131C">
        <w:rPr>
          <w:color w:val="000000"/>
        </w:rPr>
        <w:t>W Stanowisku Rada Osiedla wskazała, że diety przyznawane przez nią stanowią rekompensatę kosztów bezpośrednio ponoszonych w działaniach na rzecz osiedla, bez odnoszenia się do wkładu pracy czy pełnionego stanowiska, oraz rekompensatę za wskazane obowiązki organizacyjne (§ 1). Rada Osiedla powierzyła jego wykonanie Przewodniczącemu Zarządowi Osiedla (§ 2). Ponadto wskazano, że traci moc uchwała Nr V/36/VI/2019 Rady Osiedla Grunwald Południe z dnia 7 sierpnia 2019 r. w sprawie stanowiska Rady Osiedla w</w:t>
      </w:r>
      <w:r w:rsidR="00927C9E">
        <w:rPr>
          <w:color w:val="000000"/>
        </w:rPr>
        <w:t> </w:t>
      </w:r>
      <w:r w:rsidRPr="0012131C">
        <w:rPr>
          <w:color w:val="000000"/>
        </w:rPr>
        <w:t>sprawie przyznawania diet członkom organów Osiedla (§ 3).</w:t>
      </w:r>
    </w:p>
    <w:p w:rsidR="0012131C" w:rsidRPr="0012131C" w:rsidRDefault="0012131C" w:rsidP="0012131C">
      <w:pPr>
        <w:autoSpaceDE w:val="0"/>
        <w:autoSpaceDN w:val="0"/>
        <w:adjustRightInd w:val="0"/>
        <w:spacing w:before="120" w:after="120" w:line="360" w:lineRule="auto"/>
        <w:jc w:val="both"/>
        <w:rPr>
          <w:color w:val="000000"/>
        </w:rPr>
      </w:pPr>
      <w:r w:rsidRPr="0012131C">
        <w:rPr>
          <w:color w:val="000000"/>
        </w:rPr>
        <w:t>W podstawie prawnej Stanowiska podano przepis, zgodnie z którym w zakresie nieuregulowanym Statutem Osiedla odpowiednie zastosowanie znajduje ustawa o</w:t>
      </w:r>
      <w:r w:rsidR="00927C9E">
        <w:rPr>
          <w:color w:val="000000"/>
        </w:rPr>
        <w:t> </w:t>
      </w:r>
      <w:r w:rsidRPr="0012131C">
        <w:rPr>
          <w:color w:val="000000"/>
        </w:rPr>
        <w:t>samorządzie gminnym i obowiązujący Statut Miasta. W związku z tym przywołano § 14 ust. 2 Statutu Miasta Poznania, na podstawie którego może wypowiadać się w każdej sprawie publicznej. W uzasadnieniu do projektu uchwały powołano się na tożsamą podstawę prawną. Tytuł uchwały wskazuje również, że uchwała stanowi stanowisko.</w:t>
      </w:r>
    </w:p>
    <w:p w:rsidR="0012131C" w:rsidRPr="0012131C" w:rsidRDefault="0012131C" w:rsidP="0012131C">
      <w:pPr>
        <w:autoSpaceDE w:val="0"/>
        <w:autoSpaceDN w:val="0"/>
        <w:adjustRightInd w:val="0"/>
        <w:spacing w:before="120" w:after="120" w:line="360" w:lineRule="auto"/>
        <w:jc w:val="both"/>
        <w:rPr>
          <w:color w:val="000000"/>
        </w:rPr>
      </w:pPr>
      <w:r w:rsidRPr="0012131C">
        <w:rPr>
          <w:color w:val="000000"/>
        </w:rPr>
        <w:t xml:space="preserve">Jednakże uchwała Nr VIII/63/VI/2020 oznaczona jako stanowisko ma w istocie w całości charakter władczy, bowiem wywołuje konkretne konsekwencje prawne. </w:t>
      </w:r>
    </w:p>
    <w:p w:rsidR="0012131C" w:rsidRPr="0012131C" w:rsidRDefault="0012131C" w:rsidP="0012131C">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12131C">
        <w:rPr>
          <w:color w:val="000000"/>
        </w:rPr>
        <w:t>Rada Osiedla, podejmując Stanowisko, przekroczyła swoje kompetencje, tym samym naruszając prawo. Niezgodne z prawem jest szczególnie wydanie uchwały bez podstawy prawnej oraz naruszenie kompetencji zastrzeżonych dla rady gminy (tj. art. 37b ust. 1</w:t>
      </w:r>
      <w:r w:rsidR="00927C9E">
        <w:rPr>
          <w:color w:val="000000"/>
        </w:rPr>
        <w:t> </w:t>
      </w:r>
      <w:r w:rsidRPr="0012131C">
        <w:rPr>
          <w:color w:val="000000"/>
        </w:rPr>
        <w:t>i</w:t>
      </w:r>
      <w:r w:rsidR="00927C9E">
        <w:rPr>
          <w:color w:val="000000"/>
        </w:rPr>
        <w:t> </w:t>
      </w:r>
      <w:r w:rsidRPr="0012131C">
        <w:rPr>
          <w:color w:val="000000"/>
        </w:rPr>
        <w:t>2</w:t>
      </w:r>
      <w:r w:rsidR="00927C9E">
        <w:rPr>
          <w:color w:val="000000"/>
        </w:rPr>
        <w:t> </w:t>
      </w:r>
      <w:r w:rsidRPr="0012131C">
        <w:rPr>
          <w:color w:val="000000"/>
        </w:rPr>
        <w:t>ustawy o samorządzie gminnym). Zgodnie z art. 37b ust. 1 i 2 rada gminy może ustanowić zasady, na jakich przewodniczącemu, członkom organu wykonawczego jednostki pomocniczej oraz</w:t>
      </w:r>
      <w:r w:rsidRPr="0012131C">
        <w:rPr>
          <w:strike/>
          <w:color w:val="000000"/>
        </w:rPr>
        <w:t xml:space="preserve"> </w:t>
      </w:r>
      <w:r w:rsidRPr="0012131C">
        <w:rPr>
          <w:color w:val="000000"/>
        </w:rPr>
        <w:t>członkom rady jednostki pomocniczej będzie przysługiwała dieta lub zwrot kosztów podróży służbowej. Ustalenie tych zasad stanowi wyłączną kompetencję rady gminy. Rada Miasta Poznania uczyniła to uchwałą Nr LXXIX/1181/V/2010 z 12 października 2010 r. w sprawie zasad przyznawania diet i zwrotu kosztów podróży służbowej dla członków organów jednostek pomocniczych. Naruszenie przepisów wyznaczających kompetencję do podjęcia uchwały traktowane jest jako istotne naruszenie prawa. Stanowisko również jest niezgodne z § 4 wyżej wskazanej uchwały Rady Miasta Poznania.</w:t>
      </w:r>
    </w:p>
    <w:p w:rsidR="0012131C" w:rsidRDefault="0012131C" w:rsidP="0012131C">
      <w:pPr>
        <w:spacing w:line="360" w:lineRule="auto"/>
        <w:jc w:val="both"/>
        <w:rPr>
          <w:color w:val="000000"/>
        </w:rPr>
      </w:pPr>
      <w:r w:rsidRPr="0012131C">
        <w:rPr>
          <w:color w:val="000000"/>
        </w:rPr>
        <w:t>Z tych też względów, zgodnie z § 38 ust. 2 Statutu Osiedla, uchwała Nr VIII/63/VI/2020 Rady Osiedla Grunwald Południe z dnia 2 września 2020 r. jako istotnie naruszająca prawo powinna zostać uchylona w całości zarządzeniem Prezydenta Miasta Poznania..</w:t>
      </w:r>
    </w:p>
    <w:p w:rsidR="0012131C" w:rsidRDefault="0012131C" w:rsidP="0012131C">
      <w:pPr>
        <w:spacing w:line="360" w:lineRule="auto"/>
        <w:jc w:val="both"/>
      </w:pPr>
    </w:p>
    <w:p w:rsidR="0012131C" w:rsidRDefault="0012131C" w:rsidP="0012131C">
      <w:pPr>
        <w:keepNext/>
        <w:spacing w:line="360" w:lineRule="auto"/>
        <w:jc w:val="center"/>
      </w:pPr>
      <w:r>
        <w:t>Z-CA DYREKTORA WYDZIAŁU</w:t>
      </w:r>
    </w:p>
    <w:p w:rsidR="0012131C" w:rsidRPr="0012131C" w:rsidRDefault="0012131C" w:rsidP="0012131C">
      <w:pPr>
        <w:keepNext/>
        <w:spacing w:line="360" w:lineRule="auto"/>
        <w:jc w:val="center"/>
      </w:pPr>
      <w:r>
        <w:t>(-) Przemysław Markowski</w:t>
      </w:r>
    </w:p>
    <w:sectPr w:rsidR="0012131C" w:rsidRPr="0012131C" w:rsidSect="0012131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31C" w:rsidRDefault="0012131C">
      <w:r>
        <w:separator/>
      </w:r>
    </w:p>
  </w:endnote>
  <w:endnote w:type="continuationSeparator" w:id="0">
    <w:p w:rsidR="0012131C" w:rsidRDefault="00121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31C" w:rsidRDefault="0012131C">
      <w:r>
        <w:separator/>
      </w:r>
    </w:p>
  </w:footnote>
  <w:footnote w:type="continuationSeparator" w:id="0">
    <w:p w:rsidR="0012131C" w:rsidRDefault="001213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uchylenia uchwały Nr VIII/63/VI/2020 Rady Osiedla Grunwald Południe z dnia 2 września 2020 r. w sprawie stanowiska Rady Osiedla w sprawie przyznawania diet członkom organów Osiedla."/>
  </w:docVars>
  <w:rsids>
    <w:rsidRoot w:val="0012131C"/>
    <w:rsid w:val="000607A3"/>
    <w:rsid w:val="0012131C"/>
    <w:rsid w:val="001B1D53"/>
    <w:rsid w:val="0022095A"/>
    <w:rsid w:val="002946C5"/>
    <w:rsid w:val="002C29F3"/>
    <w:rsid w:val="00796326"/>
    <w:rsid w:val="00927C9E"/>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4E3BB4-BE91-4D42-B27E-B20E797D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427</Words>
  <Characters>2683</Characters>
  <Application>Microsoft Office Word</Application>
  <DocSecurity>0</DocSecurity>
  <Lines>48</Lines>
  <Paragraphs>15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2020-11-04T11:04:00Z</dcterms:created>
  <dcterms:modified xsi:type="dcterms:W3CDTF">2020-11-04T11:04:00Z</dcterms:modified>
</cp:coreProperties>
</file>