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00E9">
          <w:t>854/2020/P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500E9">
        <w:rPr>
          <w:b/>
          <w:sz w:val="28"/>
        </w:rPr>
        <w:fldChar w:fldCharType="separate"/>
      </w:r>
      <w:r w:rsidR="00E500E9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500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00E9">
              <w:rPr>
                <w:b/>
                <w:sz w:val="24"/>
                <w:szCs w:val="24"/>
              </w:rPr>
              <w:fldChar w:fldCharType="separate"/>
            </w:r>
            <w:r w:rsidR="00E500E9">
              <w:rPr>
                <w:b/>
                <w:sz w:val="24"/>
                <w:szCs w:val="24"/>
              </w:rPr>
              <w:t>zarządzenie w sprawie 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00E9">
        <w:rPr>
          <w:color w:val="000000"/>
          <w:sz w:val="24"/>
        </w:rPr>
        <w:t xml:space="preserve">Na podstawie </w:t>
      </w:r>
      <w:r w:rsidRPr="00E500E9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E500E9">
        <w:rPr>
          <w:color w:val="000000"/>
          <w:sz w:val="24"/>
        </w:rPr>
        <w:t xml:space="preserve"> zarządza się, co następuje:</w:t>
      </w: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00E9">
        <w:rPr>
          <w:color w:val="000000"/>
          <w:sz w:val="24"/>
          <w:szCs w:val="24"/>
        </w:rPr>
        <w:t>W zarządzeniu Nr 372/2020/P Prezydenta Miasta Poznania w sprawie 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 Miejskim Obszarze Funkcjonalnym Poznania"</w:t>
      </w:r>
      <w:r w:rsidRPr="00E500E9">
        <w:rPr>
          <w:color w:val="FF0000"/>
          <w:sz w:val="24"/>
          <w:szCs w:val="24"/>
        </w:rPr>
        <w:t xml:space="preserve"> </w:t>
      </w:r>
      <w:r w:rsidRPr="00E500E9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00E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00E9">
        <w:rPr>
          <w:color w:val="000000"/>
          <w:sz w:val="24"/>
          <w:szCs w:val="24"/>
        </w:rPr>
        <w:t>Zarządzenie wchodzi w życie z dniem podpisania.</w:t>
      </w:r>
    </w:p>
    <w:p w:rsidR="00E500E9" w:rsidRDefault="00E500E9" w:rsidP="00E500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00E9" w:rsidRPr="00E500E9" w:rsidRDefault="00E500E9" w:rsidP="00E500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00E9" w:rsidRPr="00E500E9" w:rsidSect="00E500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E9" w:rsidRDefault="00E500E9">
      <w:r>
        <w:separator/>
      </w:r>
    </w:p>
  </w:endnote>
  <w:endnote w:type="continuationSeparator" w:id="0">
    <w:p w:rsidR="00E500E9" w:rsidRDefault="00E5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E9" w:rsidRDefault="00E500E9">
      <w:r>
        <w:separator/>
      </w:r>
    </w:p>
  </w:footnote>
  <w:footnote w:type="continuationSeparator" w:id="0">
    <w:p w:rsidR="00E500E9" w:rsidRDefault="00E5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4/2020/P"/>
    <w:docVar w:name="Sprawa" w:val="zarządzenie w sprawie 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500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757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00E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5D6E9-E185-43E0-A783-73EAE594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1336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2020-11-17T12:08:00Z</dcterms:created>
  <dcterms:modified xsi:type="dcterms:W3CDTF">2020-11-17T12:08:00Z</dcterms:modified>
</cp:coreProperties>
</file>