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1151B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11151B">
              <w:rPr>
                <w:b/>
              </w:rPr>
              <w:fldChar w:fldCharType="separate"/>
            </w:r>
            <w:r w:rsidR="0011151B">
              <w:rPr>
                <w:b/>
              </w:rPr>
              <w:t xml:space="preserve">przekazania na stan majątkowy Zarządu Transportu  Miejskiego w Poznaniu, z siedzibą przy ul. Matejki 59, środków trwałych powstałych w wyniku inwestycji: "Budowa Poznańskiego Szybkiego Tramwaju". </w:t>
            </w:r>
            <w:r>
              <w:rPr>
                <w:b/>
              </w:rPr>
              <w:fldChar w:fldCharType="end"/>
            </w:r>
          </w:p>
        </w:tc>
      </w:tr>
    </w:tbl>
    <w:p w:rsidR="00FA63B5" w:rsidRPr="0011151B" w:rsidRDefault="00FA63B5" w:rsidP="0011151B">
      <w:pPr>
        <w:spacing w:line="360" w:lineRule="auto"/>
        <w:jc w:val="both"/>
      </w:pPr>
      <w:bookmarkStart w:id="2" w:name="z1"/>
      <w:bookmarkEnd w:id="2"/>
    </w:p>
    <w:p w:rsidR="0011151B" w:rsidRDefault="0011151B" w:rsidP="0011151B">
      <w:pPr>
        <w:spacing w:line="360" w:lineRule="auto"/>
        <w:jc w:val="both"/>
        <w:rPr>
          <w:color w:val="000000"/>
        </w:rPr>
      </w:pPr>
      <w:r w:rsidRPr="0011151B">
        <w:rPr>
          <w:color w:val="000000"/>
        </w:rPr>
        <w:t>W celu prawidłowej eksploatacji i sprawowania nad wytworzonym majątkiem właściwego bieżącego nadzoru powstałe środki trwałe należy przekazać na stan jednostki budżetowej Zarząd Transportu Miejskiego w Poznaniu, z siedzibą przy ul. Matejki 59, zgodnie z</w:t>
      </w:r>
      <w:r w:rsidR="000E45E0">
        <w:rPr>
          <w:color w:val="000000"/>
        </w:rPr>
        <w:t> </w:t>
      </w:r>
      <w:r w:rsidRPr="0011151B">
        <w:rPr>
          <w:color w:val="000000"/>
        </w:rPr>
        <w:t>zarządzeniem Nr 53/2019/K Prezydenta Miasta Poznania z dnia 17 grudnia 2019 r. w</w:t>
      </w:r>
      <w:r w:rsidR="000E45E0">
        <w:rPr>
          <w:color w:val="000000"/>
        </w:rPr>
        <w:t> </w:t>
      </w:r>
      <w:r w:rsidRPr="0011151B">
        <w:rPr>
          <w:color w:val="000000"/>
        </w:rPr>
        <w:t>sprawie Instrukcji obiegu i kontroli dokumentów finansowo-księgowych w Urzędzie Miasta Poznania. Wobec powyższego wydanie przedmiotowego zarządzenia jest w pełni uzasadnione.</w:t>
      </w:r>
    </w:p>
    <w:p w:rsidR="0011151B" w:rsidRDefault="0011151B" w:rsidP="0011151B">
      <w:pPr>
        <w:spacing w:line="360" w:lineRule="auto"/>
        <w:jc w:val="both"/>
      </w:pPr>
    </w:p>
    <w:p w:rsidR="0011151B" w:rsidRDefault="0011151B" w:rsidP="0011151B">
      <w:pPr>
        <w:keepNext/>
        <w:spacing w:line="360" w:lineRule="auto"/>
        <w:jc w:val="center"/>
      </w:pPr>
      <w:r>
        <w:t>DYREKTOR WYDZIAŁU</w:t>
      </w:r>
    </w:p>
    <w:p w:rsidR="0011151B" w:rsidRPr="0011151B" w:rsidRDefault="0011151B" w:rsidP="0011151B">
      <w:pPr>
        <w:keepNext/>
        <w:spacing w:line="360" w:lineRule="auto"/>
        <w:jc w:val="center"/>
      </w:pPr>
      <w:r>
        <w:t>(-) Magda Albińska</w:t>
      </w:r>
    </w:p>
    <w:sectPr w:rsidR="0011151B" w:rsidRPr="0011151B" w:rsidSect="0011151B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151B" w:rsidRDefault="0011151B">
      <w:r>
        <w:separator/>
      </w:r>
    </w:p>
  </w:endnote>
  <w:endnote w:type="continuationSeparator" w:id="0">
    <w:p w:rsidR="0011151B" w:rsidRDefault="001115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151B" w:rsidRDefault="0011151B">
      <w:r>
        <w:separator/>
      </w:r>
    </w:p>
  </w:footnote>
  <w:footnote w:type="continuationSeparator" w:id="0">
    <w:p w:rsidR="0011151B" w:rsidRDefault="001115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rzekazania na stan majątkowy Zarządu Transportu  Miejskiego w Poznaniu, z siedzibą przy ul. Matejki 59, środków trwałych powstałych w wyniku inwestycji: &quot;Budowa Poznańskiego Szybkiego Tramwaju&quot;. "/>
  </w:docVars>
  <w:rsids>
    <w:rsidRoot w:val="0011151B"/>
    <w:rsid w:val="000607A3"/>
    <w:rsid w:val="000E45E0"/>
    <w:rsid w:val="0011151B"/>
    <w:rsid w:val="001B1D53"/>
    <w:rsid w:val="0022095A"/>
    <w:rsid w:val="002946C5"/>
    <w:rsid w:val="002C29F3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D26ED1-5961-4F16-B883-9FDD98D50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112</Words>
  <Characters>752</Characters>
  <Application>Microsoft Office Word</Application>
  <DocSecurity>0</DocSecurity>
  <Lines>21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2020-11-26T11:56:00Z</dcterms:created>
  <dcterms:modified xsi:type="dcterms:W3CDTF">2020-11-26T11:56:00Z</dcterms:modified>
</cp:coreProperties>
</file>