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BE8">
          <w:t>921/2020/P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BE8">
        <w:rPr>
          <w:b/>
          <w:sz w:val="28"/>
        </w:rPr>
        <w:fldChar w:fldCharType="separate"/>
      </w:r>
      <w:r w:rsidR="00307BE8">
        <w:rPr>
          <w:b/>
          <w:sz w:val="28"/>
        </w:rPr>
        <w:t>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BE8">
              <w:rPr>
                <w:b/>
                <w:sz w:val="24"/>
                <w:szCs w:val="24"/>
              </w:rPr>
              <w:fldChar w:fldCharType="separate"/>
            </w:r>
            <w:r w:rsidR="00307BE8">
              <w:rPr>
                <w:b/>
                <w:sz w:val="24"/>
                <w:szCs w:val="24"/>
              </w:rPr>
              <w:t>zatwierdzenia Regulaminu korzystania z usług odprowadzania wód opadowych i roztopowych systemem kanalizacji deszczowej lub systemem kanalizacji ogólnospławnej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BE8" w:rsidP="00307B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7BE8">
        <w:rPr>
          <w:color w:val="000000"/>
          <w:sz w:val="24"/>
          <w:szCs w:val="24"/>
        </w:rPr>
        <w:t>Na podstawie art. 13 ust. 2 ustawy z dnia 20 grudnia 1996 r. o gospodarce komunalnej (tekst jednolity Dz. U. z 2019 r. poz. 712) zarządza się, co następuje:</w:t>
      </w:r>
    </w:p>
    <w:p w:rsidR="00307BE8" w:rsidRDefault="00307BE8" w:rsidP="00307BE8">
      <w:pPr>
        <w:spacing w:line="360" w:lineRule="auto"/>
        <w:jc w:val="both"/>
        <w:rPr>
          <w:sz w:val="24"/>
        </w:rPr>
      </w:pPr>
    </w:p>
    <w:p w:rsidR="00307BE8" w:rsidRDefault="00307BE8" w:rsidP="00307B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BE8" w:rsidRDefault="00307BE8" w:rsidP="00307BE8">
      <w:pPr>
        <w:keepNext/>
        <w:spacing w:line="360" w:lineRule="auto"/>
        <w:rPr>
          <w:color w:val="000000"/>
          <w:sz w:val="24"/>
        </w:rPr>
      </w:pPr>
    </w:p>
    <w:p w:rsidR="00307BE8" w:rsidRDefault="00307BE8" w:rsidP="00307B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7BE8">
        <w:rPr>
          <w:color w:val="000000"/>
          <w:sz w:val="24"/>
          <w:szCs w:val="24"/>
        </w:rPr>
        <w:t>Zatwierdza się przedstawiony przez AQUANET Spółka Akcyjna Regulamin korzystania z</w:t>
      </w:r>
      <w:r w:rsidR="00097C1E">
        <w:rPr>
          <w:color w:val="000000"/>
          <w:sz w:val="24"/>
          <w:szCs w:val="24"/>
        </w:rPr>
        <w:t> </w:t>
      </w:r>
      <w:r w:rsidRPr="00307BE8">
        <w:rPr>
          <w:color w:val="000000"/>
          <w:sz w:val="24"/>
          <w:szCs w:val="24"/>
        </w:rPr>
        <w:t>usług odprowadzania wód opadowych i roztopowych systemem kanalizacji deszczowej lub systemem kanalizacji ogólnospławnej na terenie miasta Poznania, stanowiący załącznik do niniejszego zarządzenia.</w:t>
      </w:r>
    </w:p>
    <w:p w:rsidR="00307BE8" w:rsidRDefault="00307BE8" w:rsidP="00307BE8">
      <w:pPr>
        <w:spacing w:line="360" w:lineRule="auto"/>
        <w:jc w:val="both"/>
        <w:rPr>
          <w:color w:val="000000"/>
          <w:sz w:val="24"/>
        </w:rPr>
      </w:pPr>
    </w:p>
    <w:p w:rsidR="00307BE8" w:rsidRDefault="00307BE8" w:rsidP="00307B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BE8" w:rsidRDefault="00307BE8" w:rsidP="00307BE8">
      <w:pPr>
        <w:keepNext/>
        <w:spacing w:line="360" w:lineRule="auto"/>
        <w:rPr>
          <w:color w:val="000000"/>
          <w:sz w:val="24"/>
        </w:rPr>
      </w:pPr>
    </w:p>
    <w:p w:rsidR="00307BE8" w:rsidRDefault="00307BE8" w:rsidP="00307B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BE8">
        <w:rPr>
          <w:color w:val="000000"/>
          <w:sz w:val="24"/>
          <w:szCs w:val="24"/>
        </w:rPr>
        <w:t>Wykonanie zarządzenia powierza się Zarządowi AQUANET Spółka Akcyjna.</w:t>
      </w:r>
    </w:p>
    <w:p w:rsidR="00307BE8" w:rsidRDefault="00307BE8" w:rsidP="00307BE8">
      <w:pPr>
        <w:spacing w:line="360" w:lineRule="auto"/>
        <w:jc w:val="both"/>
        <w:rPr>
          <w:color w:val="000000"/>
          <w:sz w:val="24"/>
        </w:rPr>
      </w:pPr>
    </w:p>
    <w:p w:rsidR="00307BE8" w:rsidRDefault="00307BE8" w:rsidP="00307B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BE8" w:rsidRDefault="00307BE8" w:rsidP="00307BE8">
      <w:pPr>
        <w:keepNext/>
        <w:spacing w:line="360" w:lineRule="auto"/>
        <w:rPr>
          <w:color w:val="000000"/>
          <w:sz w:val="24"/>
        </w:rPr>
      </w:pPr>
    </w:p>
    <w:p w:rsidR="00307BE8" w:rsidRDefault="00307BE8" w:rsidP="00307B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BE8">
        <w:rPr>
          <w:color w:val="000000"/>
          <w:sz w:val="24"/>
          <w:szCs w:val="24"/>
        </w:rPr>
        <w:t>Zarządzenie wchodzi w życie z dniem podpisania.</w:t>
      </w:r>
    </w:p>
    <w:p w:rsidR="00307BE8" w:rsidRDefault="00307BE8" w:rsidP="00307BE8">
      <w:pPr>
        <w:spacing w:line="360" w:lineRule="auto"/>
        <w:jc w:val="both"/>
        <w:rPr>
          <w:color w:val="000000"/>
          <w:sz w:val="24"/>
        </w:rPr>
      </w:pPr>
    </w:p>
    <w:p w:rsidR="00307BE8" w:rsidRDefault="00307BE8" w:rsidP="00307B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07BE8" w:rsidRPr="00307BE8" w:rsidRDefault="00307BE8" w:rsidP="00307B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07BE8" w:rsidRPr="00307BE8" w:rsidSect="00307B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E8" w:rsidRDefault="00307BE8">
      <w:r>
        <w:separator/>
      </w:r>
    </w:p>
  </w:endnote>
  <w:endnote w:type="continuationSeparator" w:id="0">
    <w:p w:rsidR="00307BE8" w:rsidRDefault="0030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E8" w:rsidRDefault="00307BE8">
      <w:r>
        <w:separator/>
      </w:r>
    </w:p>
  </w:footnote>
  <w:footnote w:type="continuationSeparator" w:id="0">
    <w:p w:rsidR="00307BE8" w:rsidRDefault="0030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0r."/>
    <w:docVar w:name="AktNr" w:val="921/2020/P"/>
    <w:docVar w:name="Sprawa" w:val="zatwierdzenia Regulaminu korzystania z usług odprowadzania wód opadowych i roztopowych systemem kanalizacji deszczowej lub systemem kanalizacji ogólnospławnej na terenie miasta Poznania."/>
  </w:docVars>
  <w:rsids>
    <w:rsidRoot w:val="00307BE8"/>
    <w:rsid w:val="00072485"/>
    <w:rsid w:val="00097C1E"/>
    <w:rsid w:val="000C07FF"/>
    <w:rsid w:val="000E2E12"/>
    <w:rsid w:val="00167A3B"/>
    <w:rsid w:val="002C4925"/>
    <w:rsid w:val="00307BE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BB54-4C3C-49DF-A093-A2E68EF1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878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2020-12-02T10:08:00Z</dcterms:created>
  <dcterms:modified xsi:type="dcterms:W3CDTF">2020-12-02T10:08:00Z</dcterms:modified>
</cp:coreProperties>
</file>