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3F74">
          <w:t>1027/2020/P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3F74">
        <w:rPr>
          <w:b/>
          <w:sz w:val="28"/>
        </w:rPr>
        <w:fldChar w:fldCharType="separate"/>
      </w:r>
      <w:r w:rsidR="00953F74">
        <w:rPr>
          <w:b/>
          <w:sz w:val="28"/>
        </w:rPr>
        <w:t>15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3F74">
              <w:rPr>
                <w:b/>
                <w:sz w:val="24"/>
                <w:szCs w:val="24"/>
              </w:rPr>
              <w:fldChar w:fldCharType="separate"/>
            </w:r>
            <w:r w:rsidR="00953F74">
              <w:rPr>
                <w:b/>
                <w:sz w:val="24"/>
                <w:szCs w:val="24"/>
              </w:rPr>
              <w:t>zarządzenie w sprawie regulaminu premiowania dyrektorów samodzielnych publicznych zakładów opieki zdrowotnej, dla których podmiotem tworzącym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3F74">
        <w:rPr>
          <w:color w:val="000000"/>
          <w:sz w:val="24"/>
        </w:rPr>
        <w:t>Na podstawie art. 30 ust. 2 pkt 5 ustawy z dnia 8 marca 1990 r. o samorządzie gminnym (Dz. U. z 2020 r. poz. 713 ze zm.), art. 32 ust. 2 pkt 5 ustawy z dnia 5 czerwca 1998 r. o</w:t>
      </w:r>
      <w:r w:rsidR="00405AA9">
        <w:rPr>
          <w:color w:val="000000"/>
          <w:sz w:val="24"/>
        </w:rPr>
        <w:t> </w:t>
      </w:r>
      <w:r w:rsidRPr="00953F74">
        <w:rPr>
          <w:color w:val="000000"/>
          <w:sz w:val="24"/>
        </w:rPr>
        <w:t>samorządzie powiatowym (t.j. Dz. U. z 2020 r. poz. 920) i art. 8 pkt 10 w zw. z art. 2 pkt 10 ustawy z dnia 3 marca 2000 r. o wynagradzaniu osób kierujących niektórymi podmiotami prawnymi (t.j. Dz. U. z 2019 r. poz. 2136) zarządza się, co następuje: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F74" w:rsidRPr="00953F74" w:rsidRDefault="00953F74" w:rsidP="00953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3F74">
        <w:rPr>
          <w:color w:val="000000"/>
          <w:sz w:val="24"/>
          <w:szCs w:val="24"/>
        </w:rPr>
        <w:t>W Regulaminie premiowania dyrektorów samodzielnych publicznych zakładów opieki zdrowotnej, dla których podmiotem tworzącym jest Miasto Poznań, stanowiącym załącznik do zarządzenia Nr 476/2017/P Prezydenta Miasta Poznania z dnia 13.07.2017 r. w sprawie regulaminu premiowania dyrektorów samodzielnych publicznych zakładów opieki zdrowotnej, dla których podmiotem tworzącym jest Miasto Poznań, zmienionego zarządzeniem Nr 239/2018/P Prezydenta Miasta Poznania z dnia 26 marca 2018 r. i</w:t>
      </w:r>
      <w:r w:rsidR="00405AA9">
        <w:rPr>
          <w:color w:val="000000"/>
          <w:sz w:val="24"/>
          <w:szCs w:val="24"/>
        </w:rPr>
        <w:t> </w:t>
      </w:r>
      <w:r w:rsidRPr="00953F74">
        <w:rPr>
          <w:color w:val="000000"/>
          <w:sz w:val="24"/>
          <w:szCs w:val="24"/>
        </w:rPr>
        <w:t>zarządzeniem Nr 837/2018/P Prezydenta Miasta Poznania z dnia 19 listopada 2018 r. wprowadza się następującą zmianę: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53F74">
        <w:rPr>
          <w:color w:val="000000"/>
          <w:sz w:val="24"/>
          <w:szCs w:val="24"/>
        </w:rPr>
        <w:t>§ 1 ust. 6 otrzymuje brzmienie: "O przyznaniu i wysokości premii decyduje Zastępca Prezydenta Miasta, który przy pomocy Wydziału Zdrowia i Spraw Społecznych nadzoruje samodzielne publiczne zakłady opieki zdrowotnej, dla których podmiotem tworzącym jest Miasto Poznań, zwany dalej Zastępcą Prezydenta Miasta, na podstawie wniosku przygotowanego przez Wydział Zdrowia i Spraw Społecznych, zwany dalej Wydziałem, oceniając stopień wykonania zadań premiowych.".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3F74">
        <w:rPr>
          <w:color w:val="000000"/>
          <w:sz w:val="24"/>
          <w:szCs w:val="24"/>
        </w:rPr>
        <w:t>Pozostałe przepisy zarządzenia pozostają bez zmian.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F74">
        <w:rPr>
          <w:color w:val="000000"/>
          <w:sz w:val="24"/>
          <w:szCs w:val="24"/>
        </w:rPr>
        <w:t>Wykonanie zarządzenia powierza się  Dyrektorowi Wydziału Zdrowia i Spraw Społecznych.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3F74">
        <w:rPr>
          <w:color w:val="000000"/>
          <w:sz w:val="24"/>
          <w:szCs w:val="24"/>
        </w:rPr>
        <w:t>Zarządzenie wchodzi w życie z dniem podpisania.</w:t>
      </w:r>
    </w:p>
    <w:p w:rsidR="00953F74" w:rsidRDefault="00953F74" w:rsidP="00953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3F74" w:rsidRPr="00953F74" w:rsidRDefault="00953F74" w:rsidP="00953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F74" w:rsidRPr="00953F74" w:rsidSect="00953F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74" w:rsidRDefault="00953F74">
      <w:r>
        <w:separator/>
      </w:r>
    </w:p>
  </w:endnote>
  <w:endnote w:type="continuationSeparator" w:id="0">
    <w:p w:rsidR="00953F74" w:rsidRDefault="009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74" w:rsidRDefault="00953F74">
      <w:r>
        <w:separator/>
      </w:r>
    </w:p>
  </w:footnote>
  <w:footnote w:type="continuationSeparator" w:id="0">
    <w:p w:rsidR="00953F74" w:rsidRDefault="0095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0r."/>
    <w:docVar w:name="AktNr" w:val="1027/2020/P"/>
    <w:docVar w:name="Sprawa" w:val="zarządzenie w sprawie regulaminu premiowania dyrektorów samodzielnych publicznych zakładów opieki zdrowotnej, dla których podmiotem tworzącym jest Miasto Poznań."/>
  </w:docVars>
  <w:rsids>
    <w:rsidRoot w:val="00953F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5AA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3F7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17806-2870-46AB-8328-D82FB25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316</Words>
  <Characters>1837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2020-12-15T08:21:00Z</dcterms:created>
  <dcterms:modified xsi:type="dcterms:W3CDTF">2020-12-15T08:21:00Z</dcterms:modified>
</cp:coreProperties>
</file>