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435F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35F2">
              <w:rPr>
                <w:b/>
              </w:rPr>
              <w:fldChar w:fldCharType="separate"/>
            </w:r>
            <w:r w:rsidR="009435F2">
              <w:rPr>
                <w:b/>
              </w:rPr>
              <w:t xml:space="preserve">wprowadzenia wzoru wniosku o ujęcie do listy osób ubiegających się o zawarcie umowy najmu lokalu mieszkalnego lub umowy najmu socjalnego lokalu z mieszkaniowego zasobu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35F2" w:rsidRDefault="00FA63B5" w:rsidP="009435F2">
      <w:pPr>
        <w:spacing w:line="360" w:lineRule="auto"/>
        <w:jc w:val="both"/>
      </w:pPr>
      <w:bookmarkStart w:id="2" w:name="z1"/>
      <w:bookmarkEnd w:id="2"/>
    </w:p>
    <w:p w:rsidR="009435F2" w:rsidRPr="009435F2" w:rsidRDefault="009435F2" w:rsidP="009435F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5F2">
        <w:rPr>
          <w:color w:val="000000"/>
          <w:szCs w:val="20"/>
        </w:rPr>
        <w:t xml:space="preserve">W dniu 8 grudnia 2020 r. Rada Miasta Poznania dokonała nowelizacji uchwały Nr XIX/322/VIII/2019  z 19 listopada 2019 r. w sprawie zasad wynajmowania lokali wchodzących w skład mieszkaniowego zasobu Miasta Poznania. Wprowadzone zostały zmiany m.in. w procedurze naboru i rozpatrywania wniosków oraz systemie klasyfikacji punktowej. Zmiany te musiały znaleźć odzwierciedlenie w formularzu wniosku stosowanym w procedurze ubiegania się o pomoc mieszkaniową z zasobu gminy. </w:t>
      </w:r>
    </w:p>
    <w:p w:rsidR="009435F2" w:rsidRDefault="009435F2" w:rsidP="009435F2">
      <w:pPr>
        <w:spacing w:line="360" w:lineRule="auto"/>
        <w:jc w:val="both"/>
        <w:rPr>
          <w:color w:val="000000"/>
          <w:szCs w:val="20"/>
        </w:rPr>
      </w:pPr>
      <w:r w:rsidRPr="009435F2">
        <w:rPr>
          <w:color w:val="000000"/>
          <w:szCs w:val="20"/>
        </w:rPr>
        <w:t>Mając powyższe na względzie, wydanie zarządzenia jest uzasadnione.</w:t>
      </w:r>
    </w:p>
    <w:p w:rsidR="009435F2" w:rsidRDefault="009435F2" w:rsidP="009435F2">
      <w:pPr>
        <w:spacing w:line="360" w:lineRule="auto"/>
        <w:jc w:val="both"/>
      </w:pPr>
    </w:p>
    <w:p w:rsidR="009435F2" w:rsidRDefault="009435F2" w:rsidP="009435F2">
      <w:pPr>
        <w:keepNext/>
        <w:spacing w:line="360" w:lineRule="auto"/>
        <w:jc w:val="center"/>
      </w:pPr>
      <w:r>
        <w:t>DYREKTOR</w:t>
      </w:r>
    </w:p>
    <w:p w:rsidR="009435F2" w:rsidRDefault="009435F2" w:rsidP="009435F2">
      <w:pPr>
        <w:keepNext/>
        <w:spacing w:line="360" w:lineRule="auto"/>
        <w:jc w:val="center"/>
      </w:pPr>
      <w:r>
        <w:t>BIURA SPRAW LOKALOWYCH</w:t>
      </w:r>
    </w:p>
    <w:p w:rsidR="009435F2" w:rsidRPr="009435F2" w:rsidRDefault="009435F2" w:rsidP="009435F2">
      <w:pPr>
        <w:keepNext/>
        <w:spacing w:line="360" w:lineRule="auto"/>
        <w:jc w:val="center"/>
      </w:pPr>
      <w:r>
        <w:t>(-) Renata Murczak</w:t>
      </w:r>
    </w:p>
    <w:sectPr w:rsidR="009435F2" w:rsidRPr="009435F2" w:rsidSect="00943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5F2" w:rsidRDefault="009435F2">
      <w:r>
        <w:separator/>
      </w:r>
    </w:p>
  </w:endnote>
  <w:endnote w:type="continuationSeparator" w:id="0">
    <w:p w:rsidR="009435F2" w:rsidRDefault="0094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5F2" w:rsidRDefault="009435F2">
      <w:r>
        <w:separator/>
      </w:r>
    </w:p>
  </w:footnote>
  <w:footnote w:type="continuationSeparator" w:id="0">
    <w:p w:rsidR="009435F2" w:rsidRDefault="0094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zoru wniosku o ujęcie do listy osób ubiegających się o zawarcie umowy najmu lokalu mieszkalnego lub umowy najmu socjalnego lokalu z mieszkaniowego zasobu Miasta Poznania. "/>
  </w:docVars>
  <w:rsids>
    <w:rsidRoot w:val="009435F2"/>
    <w:rsid w:val="000607A3"/>
    <w:rsid w:val="001B1D53"/>
    <w:rsid w:val="0022095A"/>
    <w:rsid w:val="002946C5"/>
    <w:rsid w:val="002C29F3"/>
    <w:rsid w:val="00796326"/>
    <w:rsid w:val="009435F2"/>
    <w:rsid w:val="009525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7385-2F50-4F68-B1B0-4701A28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732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2021-01-05T07:13:00Z</dcterms:created>
  <dcterms:modified xsi:type="dcterms:W3CDTF">2021-01-05T07:13:00Z</dcterms:modified>
</cp:coreProperties>
</file>