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5CBE">
          <w:t>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5CBE">
        <w:rPr>
          <w:b/>
          <w:sz w:val="28"/>
        </w:rPr>
        <w:fldChar w:fldCharType="separate"/>
      </w:r>
      <w:r w:rsidR="003F5CBE">
        <w:rPr>
          <w:b/>
          <w:sz w:val="28"/>
        </w:rPr>
        <w:t>28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5C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5CBE">
              <w:rPr>
                <w:b/>
                <w:sz w:val="24"/>
                <w:szCs w:val="24"/>
              </w:rPr>
              <w:fldChar w:fldCharType="separate"/>
            </w:r>
            <w:r w:rsidR="003F5CBE">
              <w:rPr>
                <w:b/>
                <w:sz w:val="24"/>
                <w:szCs w:val="24"/>
              </w:rPr>
              <w:t>zasad realizacji zadania powierzonego do wykonywania spółce Międzynarodowe Targi Poznańskie sp. z o.o. na mocy uchwały Nr LXV/1196/VII/2018 Rady Miasta Poznania z dnia 17 kwietnia 2018 r. w sprawie powierzenia spółce Międzynarodowe Targi Poznańskie sp. z o.o. zadania własnego gminy.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5CBE" w:rsidP="003F5C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5CBE">
        <w:rPr>
          <w:color w:val="000000"/>
          <w:sz w:val="24"/>
        </w:rPr>
        <w:t xml:space="preserve">Na podstawie </w:t>
      </w:r>
      <w:r w:rsidRPr="003F5CBE">
        <w:rPr>
          <w:color w:val="000000"/>
          <w:sz w:val="24"/>
          <w:szCs w:val="24"/>
        </w:rPr>
        <w:t xml:space="preserve">art. 30 ust. 1 i 2 pkt 3 ustawy z dnia 8 marca 1990 r. o samorządzie gminnym (Dz. U. z 2020 r. poz. 713 ze zm.), art. 2 ustawy z dnia 20 grudnia 1996 r. o gospodarce komunalnej (t.j. Dz. U. z 2019 r. poz. 712 ze zm.), uchwały Nr LXV/1196/VII/2018 Rady Miasta Poznania z dnia 17 kwietnia 2018 r. w sprawie powierzenia spółce Międzynarodowe Targi Poznańskie sp. z o.o. zadania własnego gminy </w:t>
      </w:r>
      <w:r w:rsidRPr="003F5CBE">
        <w:rPr>
          <w:color w:val="000000"/>
          <w:sz w:val="24"/>
        </w:rPr>
        <w:t>zarządza się, co następuje:</w:t>
      </w:r>
    </w:p>
    <w:p w:rsidR="003F5CBE" w:rsidRDefault="003F5CBE" w:rsidP="003F5CBE">
      <w:pPr>
        <w:spacing w:line="360" w:lineRule="auto"/>
        <w:jc w:val="both"/>
        <w:rPr>
          <w:sz w:val="24"/>
        </w:rPr>
      </w:pPr>
    </w:p>
    <w:p w:rsidR="003F5CBE" w:rsidRDefault="003F5CBE" w:rsidP="003F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5CBE" w:rsidRDefault="003F5CBE" w:rsidP="003F5CBE">
      <w:pPr>
        <w:keepNext/>
        <w:spacing w:line="360" w:lineRule="auto"/>
        <w:rPr>
          <w:color w:val="000000"/>
          <w:sz w:val="24"/>
        </w:rPr>
      </w:pPr>
    </w:p>
    <w:p w:rsidR="003F5CBE" w:rsidRDefault="003F5CBE" w:rsidP="003F5C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5CBE">
        <w:rPr>
          <w:color w:val="000000"/>
          <w:sz w:val="24"/>
          <w:szCs w:val="24"/>
        </w:rPr>
        <w:t>Mając na uwadze treść uchwały Nr LXV/1196/VII/2018 Rady Miasta Poznania z dnia 17 kwietnia 2018 r. w sprawie powierzenia spółce Międzynarodowe Targi Poznańskie sp. z o.o. zadania własnego gminy, na podstawie której przekazano spółce Międzynarodowe Targi Poznańskie sp. z o.o. (dalej „Spółka”) wykonywanie, w granicach administracyjnych miasta Poznania, zadania własnego gminy w zakresie budowy, przebudowy i remontu wiat przystankowych lub innych budynków służących pasażerom, posadowionych na miejscu przeznaczonym do wsiadania i wysiadania pasażerów lub przylegających do tego miejsca, usytuowanych w pasie drogowym dróg publicznych bez względu na kategorię tych dróg, z</w:t>
      </w:r>
      <w:r w:rsidR="006770B1">
        <w:rPr>
          <w:color w:val="000000"/>
          <w:sz w:val="24"/>
          <w:szCs w:val="24"/>
        </w:rPr>
        <w:t> </w:t>
      </w:r>
      <w:r w:rsidRPr="003F5CBE">
        <w:rPr>
          <w:color w:val="000000"/>
          <w:sz w:val="24"/>
          <w:szCs w:val="24"/>
        </w:rPr>
        <w:t>prawem do pobierania pożytków z tytułu umieszczania reklam na wiatach przystankowych lub innych budynkach służących pasażerom, ustala się zasady realizacji przez Spółkę zadania powierzonego do wykonywania, zwane w dalszej treści zarządzenia „Zasadami”, w brzmieniu jak w załączniku do zarządzenia.</w:t>
      </w:r>
    </w:p>
    <w:p w:rsidR="003F5CBE" w:rsidRDefault="003F5CBE" w:rsidP="003F5CBE">
      <w:pPr>
        <w:spacing w:line="360" w:lineRule="auto"/>
        <w:jc w:val="both"/>
        <w:rPr>
          <w:color w:val="000000"/>
          <w:sz w:val="24"/>
        </w:rPr>
      </w:pPr>
    </w:p>
    <w:p w:rsidR="003F5CBE" w:rsidRDefault="003F5CBE" w:rsidP="003F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5CBE" w:rsidRDefault="003F5CBE" w:rsidP="003F5CBE">
      <w:pPr>
        <w:keepNext/>
        <w:spacing w:line="360" w:lineRule="auto"/>
        <w:rPr>
          <w:color w:val="000000"/>
          <w:sz w:val="24"/>
        </w:rPr>
      </w:pPr>
    </w:p>
    <w:p w:rsidR="003F5CBE" w:rsidRDefault="003F5CBE" w:rsidP="003F5C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5CBE">
        <w:rPr>
          <w:color w:val="000000"/>
          <w:sz w:val="24"/>
          <w:szCs w:val="24"/>
        </w:rPr>
        <w:t>Jednostki organizacyjne Miasta wskazane w Zasadach są zobowiązane do współpracy ze Spółką w zakresie realizacji powierzonego Spółce zadania na warunkach określonych w</w:t>
      </w:r>
      <w:r w:rsidR="006770B1">
        <w:rPr>
          <w:color w:val="000000"/>
          <w:sz w:val="24"/>
          <w:szCs w:val="24"/>
        </w:rPr>
        <w:t> </w:t>
      </w:r>
      <w:r w:rsidRPr="003F5CBE">
        <w:rPr>
          <w:color w:val="000000"/>
          <w:sz w:val="24"/>
          <w:szCs w:val="24"/>
        </w:rPr>
        <w:t>Zasadach.</w:t>
      </w:r>
    </w:p>
    <w:p w:rsidR="003F5CBE" w:rsidRDefault="003F5CBE" w:rsidP="003F5CBE">
      <w:pPr>
        <w:spacing w:line="360" w:lineRule="auto"/>
        <w:jc w:val="both"/>
        <w:rPr>
          <w:color w:val="000000"/>
          <w:sz w:val="24"/>
        </w:rPr>
      </w:pPr>
    </w:p>
    <w:p w:rsidR="003F5CBE" w:rsidRDefault="003F5CBE" w:rsidP="003F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5CBE" w:rsidRDefault="003F5CBE" w:rsidP="003F5CBE">
      <w:pPr>
        <w:keepNext/>
        <w:spacing w:line="360" w:lineRule="auto"/>
        <w:rPr>
          <w:color w:val="000000"/>
          <w:sz w:val="24"/>
        </w:rPr>
      </w:pPr>
    </w:p>
    <w:p w:rsidR="003F5CBE" w:rsidRDefault="003F5CBE" w:rsidP="003F5C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5CBE">
        <w:rPr>
          <w:color w:val="000000"/>
          <w:sz w:val="24"/>
          <w:szCs w:val="24"/>
        </w:rPr>
        <w:t>Z chwilą wejścia w życie niniejszego zarządzenia traci moc zarządzenie Prezydenta Miasta Poznania Nr 764/2018/P z dnia 31 października 2018 roku w sprawie Zasad realizacji zadania powierzonego do wykonywania spółce Międzynarodowe Targi Poznańskie sp. z o.o. na mocy uchwały Nr LXV/1196/VII/2018 Rady Miasta Poznania z dnia 17 kwietnia 2018 r. w sprawie powierzenia spółce Międzynarodowe Targi Poznańskie sp. z o.o. zadania własnego gminy.</w:t>
      </w:r>
    </w:p>
    <w:p w:rsidR="003F5CBE" w:rsidRDefault="003F5CBE" w:rsidP="003F5CBE">
      <w:pPr>
        <w:spacing w:line="360" w:lineRule="auto"/>
        <w:jc w:val="both"/>
        <w:rPr>
          <w:color w:val="000000"/>
          <w:sz w:val="24"/>
        </w:rPr>
      </w:pPr>
    </w:p>
    <w:p w:rsidR="003F5CBE" w:rsidRDefault="003F5CBE" w:rsidP="003F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5CBE" w:rsidRDefault="003F5CBE" w:rsidP="003F5CBE">
      <w:pPr>
        <w:keepNext/>
        <w:spacing w:line="360" w:lineRule="auto"/>
        <w:rPr>
          <w:color w:val="000000"/>
          <w:sz w:val="24"/>
        </w:rPr>
      </w:pPr>
    </w:p>
    <w:p w:rsidR="003F5CBE" w:rsidRDefault="003F5CBE" w:rsidP="003F5C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5CBE">
        <w:rPr>
          <w:color w:val="000000"/>
          <w:sz w:val="24"/>
          <w:szCs w:val="24"/>
        </w:rPr>
        <w:t>Wykonanie zarządzenia powierza się dyrektorom wydziałów Urzędu Miasta Poznania, kierownikom jednostek organizacyjnych Miasta Poznania i Spółce.</w:t>
      </w:r>
    </w:p>
    <w:p w:rsidR="003F5CBE" w:rsidRDefault="003F5CBE" w:rsidP="003F5CBE">
      <w:pPr>
        <w:spacing w:line="360" w:lineRule="auto"/>
        <w:jc w:val="both"/>
        <w:rPr>
          <w:color w:val="000000"/>
          <w:sz w:val="24"/>
        </w:rPr>
      </w:pPr>
    </w:p>
    <w:p w:rsidR="003F5CBE" w:rsidRDefault="003F5CBE" w:rsidP="003F5C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F5CBE" w:rsidRDefault="003F5CBE" w:rsidP="003F5CBE">
      <w:pPr>
        <w:keepNext/>
        <w:spacing w:line="360" w:lineRule="auto"/>
        <w:rPr>
          <w:color w:val="000000"/>
          <w:sz w:val="24"/>
        </w:rPr>
      </w:pPr>
    </w:p>
    <w:p w:rsidR="003F5CBE" w:rsidRDefault="003F5CBE" w:rsidP="003F5C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F5CBE">
        <w:rPr>
          <w:color w:val="000000"/>
          <w:sz w:val="24"/>
          <w:szCs w:val="24"/>
        </w:rPr>
        <w:t>Zarządzenie wchodzi w życie z dniem podpisania z mocą obowiązującą od momentu powierzenia Spółce zadania własnego gminy.</w:t>
      </w:r>
    </w:p>
    <w:p w:rsidR="003F5CBE" w:rsidRDefault="003F5CBE" w:rsidP="003F5CBE">
      <w:pPr>
        <w:spacing w:line="360" w:lineRule="auto"/>
        <w:jc w:val="both"/>
        <w:rPr>
          <w:color w:val="000000"/>
          <w:sz w:val="24"/>
        </w:rPr>
      </w:pPr>
    </w:p>
    <w:p w:rsidR="003F5CBE" w:rsidRDefault="003F5CBE" w:rsidP="003F5C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F5CBE" w:rsidRPr="003F5CBE" w:rsidRDefault="003F5CBE" w:rsidP="003F5C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F5CBE" w:rsidRPr="003F5CBE" w:rsidSect="003F5C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BE" w:rsidRDefault="003F5CBE">
      <w:r>
        <w:separator/>
      </w:r>
    </w:p>
  </w:endnote>
  <w:endnote w:type="continuationSeparator" w:id="0">
    <w:p w:rsidR="003F5CBE" w:rsidRDefault="003F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BE" w:rsidRDefault="003F5CBE">
      <w:r>
        <w:separator/>
      </w:r>
    </w:p>
  </w:footnote>
  <w:footnote w:type="continuationSeparator" w:id="0">
    <w:p w:rsidR="003F5CBE" w:rsidRDefault="003F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1r."/>
    <w:docVar w:name="AktNr" w:val="77/2021/P"/>
    <w:docVar w:name="Sprawa" w:val="zasad realizacji zadania powierzonego do wykonywania spółce Międzynarodowe Targi Poznańskie sp. z o.o. na mocy uchwały Nr LXV/1196/VII/2018 Rady Miasta Poznania z dnia 17 kwietnia 2018 r. w sprawie powierzenia spółce Międzynarodowe Targi Poznańskie sp. z o.o. zadania własnego gminy."/>
  </w:docVars>
  <w:rsids>
    <w:rsidRoot w:val="003F5CBE"/>
    <w:rsid w:val="00072485"/>
    <w:rsid w:val="000C07FF"/>
    <w:rsid w:val="000E2E12"/>
    <w:rsid w:val="00167A3B"/>
    <w:rsid w:val="002C4925"/>
    <w:rsid w:val="003679C6"/>
    <w:rsid w:val="00373368"/>
    <w:rsid w:val="003F5CB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0B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912BF-D7B5-49A6-A04B-2E1CBACB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418</Words>
  <Characters>2440</Characters>
  <Application>Microsoft Office Word</Application>
  <DocSecurity>0</DocSecurity>
  <Lines>64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2021-01-28T13:44:00Z</dcterms:created>
  <dcterms:modified xsi:type="dcterms:W3CDTF">2021-01-28T13:44:00Z</dcterms:modified>
</cp:coreProperties>
</file>