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5810">
              <w:rPr>
                <w:b/>
              </w:rPr>
              <w:fldChar w:fldCharType="separate"/>
            </w:r>
            <w:r w:rsidR="00F05810">
              <w:rPr>
                <w:b/>
              </w:rPr>
              <w:t>przyjęcia Regulaminu akcji "kropla dobra – Poznań dziękuje za osocze".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5810" w:rsidRDefault="00FA63B5" w:rsidP="00F05810">
      <w:pPr>
        <w:spacing w:line="360" w:lineRule="auto"/>
        <w:jc w:val="both"/>
      </w:pPr>
      <w:bookmarkStart w:id="2" w:name="z1"/>
      <w:bookmarkEnd w:id="2"/>
    </w:p>
    <w:p w:rsidR="00F05810" w:rsidRPr="00F05810" w:rsidRDefault="00F05810" w:rsidP="00F058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5810">
        <w:rPr>
          <w:color w:val="000000"/>
        </w:rPr>
        <w:t xml:space="preserve">Akcja "kropla dobra – Poznań dziękuje za osocze" służy promocji donacji osocza na rzecz chorych na COVID-19 oraz stanowi formę podziękowania dla osób, które zdecydują się na oddanie osocza wspomagającego leczenie chorych na COVID-19 z ciężkimi, zagrażającymi życiu objawami zakażenia. </w:t>
      </w:r>
    </w:p>
    <w:p w:rsidR="00F05810" w:rsidRPr="00F05810" w:rsidRDefault="00F05810" w:rsidP="00F058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05810" w:rsidRDefault="00F05810" w:rsidP="00F05810">
      <w:pPr>
        <w:spacing w:line="360" w:lineRule="auto"/>
        <w:jc w:val="both"/>
        <w:rPr>
          <w:color w:val="000000"/>
        </w:rPr>
      </w:pPr>
      <w:r w:rsidRPr="00F05810">
        <w:rPr>
          <w:color w:val="000000"/>
        </w:rPr>
        <w:t>W świetle powyższego wydanie zarządzenia jest w pełni uzasadnione.</w:t>
      </w:r>
    </w:p>
    <w:p w:rsidR="00F05810" w:rsidRDefault="00F05810" w:rsidP="00F05810">
      <w:pPr>
        <w:spacing w:line="360" w:lineRule="auto"/>
        <w:jc w:val="both"/>
      </w:pPr>
    </w:p>
    <w:p w:rsidR="00F05810" w:rsidRDefault="00F05810" w:rsidP="00F05810">
      <w:pPr>
        <w:keepNext/>
        <w:spacing w:line="360" w:lineRule="auto"/>
        <w:jc w:val="center"/>
      </w:pPr>
      <w:r>
        <w:t>ZASTĘPCA DYREKTORA</w:t>
      </w:r>
    </w:p>
    <w:p w:rsidR="00F05810" w:rsidRPr="00F05810" w:rsidRDefault="00F05810" w:rsidP="00F05810">
      <w:pPr>
        <w:keepNext/>
        <w:spacing w:line="360" w:lineRule="auto"/>
        <w:jc w:val="center"/>
      </w:pPr>
      <w:r>
        <w:t>(-) Łukasz Judek</w:t>
      </w:r>
    </w:p>
    <w:sectPr w:rsidR="00F05810" w:rsidRPr="00F05810" w:rsidSect="00F058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810" w:rsidRDefault="00F05810">
      <w:r>
        <w:separator/>
      </w:r>
    </w:p>
  </w:endnote>
  <w:endnote w:type="continuationSeparator" w:id="0">
    <w:p w:rsidR="00F05810" w:rsidRDefault="00F0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810" w:rsidRDefault="00F05810">
      <w:r>
        <w:separator/>
      </w:r>
    </w:p>
  </w:footnote>
  <w:footnote w:type="continuationSeparator" w:id="0">
    <w:p w:rsidR="00F05810" w:rsidRDefault="00F05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Regulaminu akcji &quot;kropla dobra – Poznań dziękuje za osocze&quot;."/>
  </w:docVars>
  <w:rsids>
    <w:rsidRoot w:val="00F05810"/>
    <w:rsid w:val="000607A3"/>
    <w:rsid w:val="001B1D53"/>
    <w:rsid w:val="0022095A"/>
    <w:rsid w:val="002946C5"/>
    <w:rsid w:val="002C29F3"/>
    <w:rsid w:val="003765D4"/>
    <w:rsid w:val="00796326"/>
    <w:rsid w:val="00A87E1B"/>
    <w:rsid w:val="00AA04BE"/>
    <w:rsid w:val="00BB1A14"/>
    <w:rsid w:val="00F0581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3B2AF-BAC1-4374-A3E8-69123AD7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460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2021-02-16T11:03:00Z</dcterms:created>
  <dcterms:modified xsi:type="dcterms:W3CDTF">2021-02-16T11:03:00Z</dcterms:modified>
</cp:coreProperties>
</file>