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674AE">
              <w:rPr>
                <w:b/>
              </w:rPr>
              <w:fldChar w:fldCharType="separate"/>
            </w:r>
            <w:r w:rsidR="005674AE">
              <w:rPr>
                <w:b/>
              </w:rPr>
              <w:t>powołania zespołu zadaniowego do spraw wdrażania zasad "Parku Kulturowego Stare Miasto"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674AE" w:rsidRDefault="00FA63B5" w:rsidP="005674AE">
      <w:pPr>
        <w:spacing w:line="360" w:lineRule="auto"/>
        <w:jc w:val="both"/>
      </w:pPr>
      <w:bookmarkStart w:id="2" w:name="z1"/>
      <w:bookmarkEnd w:id="2"/>
    </w:p>
    <w:p w:rsidR="005674AE" w:rsidRPr="005674AE" w:rsidRDefault="005674AE" w:rsidP="005674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674AE">
        <w:rPr>
          <w:color w:val="000000"/>
        </w:rPr>
        <w:t xml:space="preserve">W dniu 27 lutego 2018 roku Rada Miasta Poznania podjęła uchwałę Nr LXII/1151/VII/2018 w sprawie utworzenia „Parku Kulturowego Stare Miasto” w Poznaniu. </w:t>
      </w:r>
    </w:p>
    <w:p w:rsidR="005674AE" w:rsidRPr="005674AE" w:rsidRDefault="005674AE" w:rsidP="005674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674AE">
        <w:rPr>
          <w:color w:val="000000"/>
        </w:rPr>
        <w:t>Celem funkcjonowania Parku Kulturowego jest ochrona krajobrazu kulturowego, zabytków nieruchomych i przestrzeni publicznych historycznego układu urbanistyczno-architektonicznego Starego Miasta, wpisanego do rejestru zabytku oraz stanowiącego część pomnika historii „Poznań – historyczny zespół miasta”. Dla realizacji działań merytorycznych i organizacyjnych związanych z wdrażaniem zasad Parku Kulturowego powołany został zespół zadaniowego do spraw wdrażania zasad „Parku Kulturowego Stare Miasto” w</w:t>
      </w:r>
      <w:r w:rsidR="00D77634">
        <w:rPr>
          <w:color w:val="000000"/>
        </w:rPr>
        <w:t> </w:t>
      </w:r>
      <w:r w:rsidRPr="005674AE">
        <w:rPr>
          <w:color w:val="000000"/>
        </w:rPr>
        <w:t>Poznaniu. Aktualizacja jest spowodowana zmianami w zadaniach Zespołu oraz składzie osobowym w Biurze Miejskiego Konserwatora Zabytków i innych jednostkach.</w:t>
      </w:r>
    </w:p>
    <w:p w:rsidR="005674AE" w:rsidRPr="005674AE" w:rsidRDefault="005674AE" w:rsidP="005674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674AE" w:rsidRPr="005674AE" w:rsidRDefault="005674AE" w:rsidP="005674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674AE">
        <w:rPr>
          <w:color w:val="000000"/>
        </w:rPr>
        <w:t>Miejski Konserwator Zabytków</w:t>
      </w:r>
    </w:p>
    <w:p w:rsidR="005674AE" w:rsidRPr="005674AE" w:rsidRDefault="005674AE" w:rsidP="005674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674AE">
        <w:rPr>
          <w:color w:val="000000"/>
        </w:rPr>
        <w:t>w Poznaniu</w:t>
      </w:r>
    </w:p>
    <w:p w:rsidR="005674AE" w:rsidRDefault="005674AE" w:rsidP="005674AE">
      <w:pPr>
        <w:spacing w:line="360" w:lineRule="auto"/>
        <w:jc w:val="both"/>
        <w:rPr>
          <w:color w:val="000000"/>
        </w:rPr>
      </w:pPr>
      <w:r w:rsidRPr="005674AE">
        <w:rPr>
          <w:color w:val="000000"/>
        </w:rPr>
        <w:t>(-) Joanna Bielawska-Pałczyńska</w:t>
      </w:r>
    </w:p>
    <w:p w:rsidR="005674AE" w:rsidRDefault="005674AE" w:rsidP="005674AE">
      <w:pPr>
        <w:spacing w:line="360" w:lineRule="auto"/>
        <w:jc w:val="both"/>
      </w:pPr>
    </w:p>
    <w:p w:rsidR="005674AE" w:rsidRDefault="005674AE" w:rsidP="005674AE">
      <w:pPr>
        <w:keepNext/>
        <w:spacing w:line="360" w:lineRule="auto"/>
        <w:jc w:val="center"/>
      </w:pPr>
      <w:r>
        <w:t xml:space="preserve">Miejski Konserwator Zabytków </w:t>
      </w:r>
    </w:p>
    <w:p w:rsidR="005674AE" w:rsidRDefault="005674AE" w:rsidP="005674AE">
      <w:pPr>
        <w:keepNext/>
        <w:spacing w:line="360" w:lineRule="auto"/>
        <w:jc w:val="center"/>
      </w:pPr>
      <w:r>
        <w:t>w Poznaniu</w:t>
      </w:r>
    </w:p>
    <w:p w:rsidR="005674AE" w:rsidRPr="005674AE" w:rsidRDefault="005674AE" w:rsidP="005674AE">
      <w:pPr>
        <w:keepNext/>
        <w:spacing w:line="360" w:lineRule="auto"/>
        <w:jc w:val="center"/>
      </w:pPr>
      <w:r>
        <w:t>(-) Joanna Bielawska-Pałczyńska</w:t>
      </w:r>
    </w:p>
    <w:sectPr w:rsidR="005674AE" w:rsidRPr="005674AE" w:rsidSect="005674A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4AE" w:rsidRDefault="005674AE">
      <w:r>
        <w:separator/>
      </w:r>
    </w:p>
  </w:endnote>
  <w:endnote w:type="continuationSeparator" w:id="0">
    <w:p w:rsidR="005674AE" w:rsidRDefault="0056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4AE" w:rsidRDefault="005674AE">
      <w:r>
        <w:separator/>
      </w:r>
    </w:p>
  </w:footnote>
  <w:footnote w:type="continuationSeparator" w:id="0">
    <w:p w:rsidR="005674AE" w:rsidRDefault="00567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zadaniowego do spraw wdrażania zasad &quot;Parku Kulturowego Stare Miasto&quot; w Poznaniu."/>
  </w:docVars>
  <w:rsids>
    <w:rsidRoot w:val="005674AE"/>
    <w:rsid w:val="000607A3"/>
    <w:rsid w:val="001B1D53"/>
    <w:rsid w:val="0022095A"/>
    <w:rsid w:val="002946C5"/>
    <w:rsid w:val="002C29F3"/>
    <w:rsid w:val="005674AE"/>
    <w:rsid w:val="00796326"/>
    <w:rsid w:val="00A87E1B"/>
    <w:rsid w:val="00AA04BE"/>
    <w:rsid w:val="00BB1A14"/>
    <w:rsid w:val="00D7763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1A9DA-FE2C-4236-9E44-E174B3AB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141</Words>
  <Characters>1037</Characters>
  <Application>Microsoft Office Word</Application>
  <DocSecurity>0</DocSecurity>
  <Lines>29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2021-02-17T12:49:00Z</dcterms:created>
  <dcterms:modified xsi:type="dcterms:W3CDTF">2021-02-17T12:49:00Z</dcterms:modified>
</cp:coreProperties>
</file>