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E91" w:rsidRPr="003C6A9A" w:rsidRDefault="002F273C" w:rsidP="004D4E91">
      <w:pPr>
        <w:jc w:val="both"/>
        <w:rPr>
          <w:color w:val="000000" w:themeColor="text1"/>
          <w:sz w:val="20"/>
          <w:szCs w:val="20"/>
        </w:rPr>
      </w:pPr>
      <w:r w:rsidRPr="002F273C">
        <w:rPr>
          <w:noProof/>
          <w:color w:val="000000" w:themeColor="text1"/>
          <w:sz w:val="22"/>
          <w:szCs w:val="22"/>
        </w:rPr>
        <w:pict>
          <v:rect id="Prostokąt 3" o:spid="_x0000_s1026" style="position:absolute;left:0;text-align:left;margin-left:160.9pt;margin-top:-4.1pt;width:119.25pt;height:69.6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" fillcolor="white [3201]" strokecolor="black [3200]" strokeweight="1pt">
            <v:path arrowok="t"/>
            <v:textbox>
              <w:txbxContent>
                <w:p w:rsidR="0098029C" w:rsidRDefault="0098029C" w:rsidP="0098029C">
                  <w:pPr>
                    <w:jc w:val="center"/>
                  </w:pPr>
                  <w:r>
                    <w:t>Miejsce na logo Realizatora</w:t>
                  </w:r>
                </w:p>
              </w:txbxContent>
            </v:textbox>
          </v:rect>
        </w:pict>
      </w:r>
      <w:r w:rsidR="0098029C" w:rsidRPr="003C6A9A">
        <w:rPr>
          <w:noProof/>
          <w:color w:val="000000" w:themeColor="text1"/>
          <w:sz w:val="22"/>
          <w:szCs w:val="22"/>
        </w:rPr>
        <w:drawing>
          <wp:inline distT="0" distB="0" distL="0" distR="0">
            <wp:extent cx="1428750" cy="836295"/>
            <wp:effectExtent l="0" t="0" r="0" b="1905"/>
            <wp:docPr id="1" name="Obraz 1" descr="C:\Users\joaole\Desktop\Zabezpieczenie Płodnosc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aole\Desktop\Zabezpieczenie Płodnosci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29" cy="877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4237A" w:rsidRPr="003C6A9A">
        <w:rPr>
          <w:noProof/>
          <w:color w:val="000000" w:themeColor="text1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-166370</wp:posOffset>
            </wp:positionV>
            <wp:extent cx="1743075" cy="804545"/>
            <wp:effectExtent l="0" t="0" r="952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D4E91" w:rsidRPr="003C6A9A" w:rsidRDefault="004D4E91" w:rsidP="004D4E91">
      <w:pPr>
        <w:jc w:val="both"/>
        <w:rPr>
          <w:color w:val="000000" w:themeColor="text1"/>
        </w:rPr>
      </w:pPr>
    </w:p>
    <w:p w:rsidR="004D4E91" w:rsidRPr="003C6A9A" w:rsidRDefault="004D4E91" w:rsidP="004D4E91">
      <w:pPr>
        <w:jc w:val="both"/>
        <w:rPr>
          <w:color w:val="000000" w:themeColor="text1"/>
        </w:rPr>
      </w:pPr>
    </w:p>
    <w:p w:rsidR="004D4E91" w:rsidRPr="003C6A9A" w:rsidRDefault="004D4E91" w:rsidP="004D4E91">
      <w:pPr>
        <w:jc w:val="center"/>
        <w:rPr>
          <w:b/>
          <w:color w:val="000000" w:themeColor="text1"/>
        </w:rPr>
      </w:pPr>
    </w:p>
    <w:p w:rsidR="004D4E91" w:rsidRPr="003C6A9A" w:rsidRDefault="004D4E91" w:rsidP="004D4E91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3C6A9A">
        <w:rPr>
          <w:b/>
          <w:color w:val="000000" w:themeColor="text1"/>
          <w:sz w:val="28"/>
          <w:szCs w:val="28"/>
          <w:u w:val="single"/>
        </w:rPr>
        <w:t>Wzór</w:t>
      </w:r>
    </w:p>
    <w:p w:rsidR="000614E8" w:rsidRPr="009F7580" w:rsidRDefault="00A575EB" w:rsidP="000614E8">
      <w:pPr>
        <w:pStyle w:val="Nagwek1"/>
        <w:rPr>
          <w:rFonts w:ascii="Times New Roman" w:hAnsi="Times New Roman" w:cs="Times New Roman"/>
          <w:lang w:val="pl-PL"/>
        </w:rPr>
      </w:pPr>
      <w:proofErr w:type="spellStart"/>
      <w:r w:rsidRPr="00FB6369">
        <w:rPr>
          <w:rFonts w:ascii="Times New Roman" w:hAnsi="Times New Roman" w:cs="Times New Roman"/>
        </w:rPr>
        <w:t>Załącznik</w:t>
      </w:r>
      <w:proofErr w:type="spellEnd"/>
      <w:r w:rsidRPr="00FB6369">
        <w:rPr>
          <w:rFonts w:ascii="Times New Roman" w:hAnsi="Times New Roman" w:cs="Times New Roman"/>
        </w:rPr>
        <w:t xml:space="preserve"> </w:t>
      </w:r>
      <w:proofErr w:type="spellStart"/>
      <w:r w:rsidRPr="00FB6369">
        <w:rPr>
          <w:rFonts w:ascii="Times New Roman" w:hAnsi="Times New Roman" w:cs="Times New Roman"/>
        </w:rPr>
        <w:t>nr</w:t>
      </w:r>
      <w:proofErr w:type="spellEnd"/>
      <w:r w:rsidRPr="00FB6369">
        <w:rPr>
          <w:rFonts w:ascii="Times New Roman" w:hAnsi="Times New Roman" w:cs="Times New Roman"/>
        </w:rPr>
        <w:t xml:space="preserve"> </w:t>
      </w:r>
      <w:r w:rsidR="006D44D6">
        <w:rPr>
          <w:rFonts w:ascii="Times New Roman" w:hAnsi="Times New Roman" w:cs="Times New Roman"/>
        </w:rPr>
        <w:t>3</w:t>
      </w:r>
      <w:r w:rsidRPr="00FB6369">
        <w:rPr>
          <w:rFonts w:ascii="Times New Roman" w:hAnsi="Times New Roman" w:cs="Times New Roman"/>
        </w:rPr>
        <w:t xml:space="preserve"> </w:t>
      </w:r>
      <w:r w:rsidRPr="00FB6369">
        <w:rPr>
          <w:rFonts w:ascii="Times New Roman" w:hAnsi="Times New Roman" w:cs="Times New Roman"/>
          <w:b w:val="0"/>
        </w:rPr>
        <w:t xml:space="preserve">do </w:t>
      </w:r>
      <w:proofErr w:type="spellStart"/>
      <w:r w:rsidR="00F21F32">
        <w:rPr>
          <w:rFonts w:ascii="Times New Roman" w:hAnsi="Times New Roman" w:cs="Times New Roman"/>
          <w:b w:val="0"/>
        </w:rPr>
        <w:t>O</w:t>
      </w:r>
      <w:r w:rsidRPr="00FB6369">
        <w:rPr>
          <w:rFonts w:ascii="Times New Roman" w:hAnsi="Times New Roman" w:cs="Times New Roman"/>
          <w:b w:val="0"/>
        </w:rPr>
        <w:t>głoszenia</w:t>
      </w:r>
      <w:proofErr w:type="spellEnd"/>
      <w:r w:rsidRPr="00FB6369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</w:rPr>
        <w:t>konkurs</w:t>
      </w:r>
      <w:proofErr w:type="spellEnd"/>
      <w:r w:rsidRPr="00FB6369">
        <w:rPr>
          <w:rFonts w:ascii="Times New Roman" w:hAnsi="Times New Roman" w:cs="Times New Roman"/>
          <w:b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</w:rPr>
        <w:t>ofert</w:t>
      </w:r>
      <w:proofErr w:type="spellEnd"/>
      <w:r w:rsidRPr="00FB6369">
        <w:rPr>
          <w:rFonts w:ascii="Times New Roman" w:hAnsi="Times New Roman" w:cs="Times New Roman"/>
          <w:b w:val="0"/>
        </w:rPr>
        <w:t xml:space="preserve"> </w:t>
      </w:r>
      <w:r w:rsidRPr="00FB6369">
        <w:rPr>
          <w:rFonts w:ascii="Times New Roman" w:hAnsi="Times New Roman" w:cs="Times New Roman"/>
          <w:b w:val="0"/>
          <w:bCs w:val="0"/>
        </w:rPr>
        <w:t xml:space="preserve">na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wybór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realizatora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programu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polityki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zdrowotnej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pn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>.</w:t>
      </w:r>
      <w:r w:rsidR="009F7580">
        <w:rPr>
          <w:rFonts w:ascii="Times New Roman" w:hAnsi="Times New Roman" w:cs="Times New Roman"/>
          <w:b w:val="0"/>
          <w:bCs w:val="0"/>
        </w:rPr>
        <w:t> </w:t>
      </w:r>
      <w:r w:rsidRPr="00FB6369">
        <w:rPr>
          <w:rFonts w:ascii="Times New Roman" w:hAnsi="Times New Roman" w:cs="Times New Roman"/>
          <w:b w:val="0"/>
          <w:bCs w:val="0"/>
        </w:rPr>
        <w:t>„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Zabezpieczenie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płodności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na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przyszłość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u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mieszkańców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Poznania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chorych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onkologicznie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na </w:t>
      </w:r>
      <w:proofErr w:type="spellStart"/>
      <w:r w:rsidRPr="00FB6369">
        <w:rPr>
          <w:rFonts w:ascii="Times New Roman" w:hAnsi="Times New Roman" w:cs="Times New Roman"/>
          <w:b w:val="0"/>
          <w:bCs w:val="0"/>
        </w:rPr>
        <w:t>lata</w:t>
      </w:r>
      <w:proofErr w:type="spellEnd"/>
      <w:r w:rsidRPr="00FB6369">
        <w:rPr>
          <w:rFonts w:ascii="Times New Roman" w:hAnsi="Times New Roman" w:cs="Times New Roman"/>
          <w:b w:val="0"/>
          <w:bCs w:val="0"/>
        </w:rPr>
        <w:t xml:space="preserve"> 2021-2023”</w:t>
      </w:r>
    </w:p>
    <w:p w:rsidR="0098029C" w:rsidRPr="003C6A9A" w:rsidRDefault="0098029C" w:rsidP="004D4E91">
      <w:pPr>
        <w:jc w:val="center"/>
        <w:rPr>
          <w:b/>
          <w:color w:val="000000" w:themeColor="text1"/>
          <w:u w:val="single"/>
        </w:rPr>
      </w:pPr>
    </w:p>
    <w:p w:rsidR="004D4E91" w:rsidRPr="003C6A9A" w:rsidRDefault="00B27EAA" w:rsidP="00B27EAA">
      <w:pPr>
        <w:pStyle w:val="Tytu"/>
        <w:rPr>
          <w:rFonts w:ascii="Times New Roman" w:hAnsi="Times New Roman"/>
          <w:color w:val="000000" w:themeColor="text1"/>
          <w:spacing w:val="20"/>
          <w:szCs w:val="24"/>
        </w:rPr>
      </w:pPr>
      <w:r w:rsidRPr="003C6A9A">
        <w:rPr>
          <w:rFonts w:ascii="Times New Roman" w:hAnsi="Times New Roman"/>
          <w:color w:val="000000" w:themeColor="text1"/>
          <w:spacing w:val="20"/>
          <w:szCs w:val="24"/>
        </w:rPr>
        <w:t>UMOWA NA REALIZACJĘ PROGRAMU POLITYKI ZDROWOTNEJ</w:t>
      </w:r>
    </w:p>
    <w:p w:rsidR="004D4E91" w:rsidRPr="003C6A9A" w:rsidRDefault="004D4E91" w:rsidP="00B27EAA">
      <w:pPr>
        <w:pStyle w:val="Tytu"/>
        <w:rPr>
          <w:rFonts w:ascii="Times New Roman" w:hAnsi="Times New Roman"/>
          <w:color w:val="000000" w:themeColor="text1"/>
          <w:spacing w:val="20"/>
          <w:szCs w:val="24"/>
        </w:rPr>
      </w:pPr>
    </w:p>
    <w:p w:rsidR="004D4E91" w:rsidRPr="003C6A9A" w:rsidRDefault="00B27EAA" w:rsidP="004D4E91">
      <w:pPr>
        <w:pStyle w:val="Nagwek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„Zabezpieczenie płodności na przyszłość u mieszkańców Poznania chorych onkologicznie na lata 2021-2023</w:t>
      </w:r>
      <w:r w:rsidR="004D4E91" w:rsidRPr="003C6A9A">
        <w:rPr>
          <w:b/>
          <w:color w:val="000000" w:themeColor="text1"/>
        </w:rPr>
        <w:t>”</w:t>
      </w:r>
    </w:p>
    <w:p w:rsidR="00B27EAA" w:rsidRPr="003C6A9A" w:rsidRDefault="00B27EAA" w:rsidP="004D4E91">
      <w:pPr>
        <w:pStyle w:val="Nagwek"/>
        <w:jc w:val="center"/>
        <w:rPr>
          <w:color w:val="000000" w:themeColor="text1"/>
        </w:rPr>
      </w:pPr>
    </w:p>
    <w:p w:rsidR="00B27EAA" w:rsidRPr="003C6A9A" w:rsidRDefault="00B27EAA" w:rsidP="00B27EAA">
      <w:pPr>
        <w:pStyle w:val="Tytu"/>
        <w:rPr>
          <w:rFonts w:ascii="Times New Roman" w:hAnsi="Times New Roman"/>
          <w:color w:val="000000" w:themeColor="text1"/>
          <w:spacing w:val="20"/>
          <w:szCs w:val="24"/>
        </w:rPr>
      </w:pPr>
      <w:r w:rsidRPr="003C6A9A">
        <w:rPr>
          <w:rFonts w:ascii="Times New Roman" w:hAnsi="Times New Roman"/>
          <w:color w:val="000000" w:themeColor="text1"/>
          <w:spacing w:val="20"/>
          <w:szCs w:val="24"/>
        </w:rPr>
        <w:t>UMOWA NR ZSS-II.8010/__/__/2021</w:t>
      </w:r>
    </w:p>
    <w:p w:rsidR="004D4E91" w:rsidRPr="003C6A9A" w:rsidRDefault="004D4E91" w:rsidP="004D4E91">
      <w:pPr>
        <w:jc w:val="both"/>
        <w:rPr>
          <w:color w:val="000000" w:themeColor="text1"/>
        </w:rPr>
      </w:pPr>
    </w:p>
    <w:p w:rsidR="0098029C" w:rsidRPr="003C6A9A" w:rsidRDefault="0098029C" w:rsidP="004D4E91">
      <w:pPr>
        <w:jc w:val="both"/>
        <w:rPr>
          <w:color w:val="000000" w:themeColor="text1"/>
        </w:rPr>
      </w:pPr>
    </w:p>
    <w:p w:rsidR="004D4E91" w:rsidRPr="003C6A9A" w:rsidRDefault="004D4E91" w:rsidP="004D4E91">
      <w:pPr>
        <w:spacing w:line="276" w:lineRule="auto"/>
        <w:jc w:val="both"/>
        <w:rPr>
          <w:bCs/>
          <w:color w:val="000000" w:themeColor="text1"/>
        </w:rPr>
      </w:pPr>
      <w:r w:rsidRPr="003C6A9A">
        <w:rPr>
          <w:bCs/>
          <w:color w:val="000000" w:themeColor="text1"/>
        </w:rPr>
        <w:t>zawarta w dniu …………</w:t>
      </w:r>
      <w:r w:rsidR="00B27EAA" w:rsidRPr="003C6A9A">
        <w:rPr>
          <w:bCs/>
          <w:color w:val="000000" w:themeColor="text1"/>
        </w:rPr>
        <w:t>………….</w:t>
      </w:r>
      <w:r w:rsidRPr="003C6A9A">
        <w:rPr>
          <w:bCs/>
          <w:color w:val="000000" w:themeColor="text1"/>
        </w:rPr>
        <w:t xml:space="preserve"> 2021 r. w Poznaniu, pomiędzy:</w:t>
      </w:r>
    </w:p>
    <w:p w:rsidR="004D4E91" w:rsidRPr="003C6A9A" w:rsidRDefault="004D4E91" w:rsidP="004D4E91">
      <w:pPr>
        <w:spacing w:line="276" w:lineRule="auto"/>
        <w:jc w:val="both"/>
        <w:rPr>
          <w:color w:val="000000" w:themeColor="text1"/>
        </w:rPr>
      </w:pPr>
    </w:p>
    <w:p w:rsidR="004D4E91" w:rsidRPr="003C6A9A" w:rsidRDefault="004D4E91" w:rsidP="00B27EAA">
      <w:pPr>
        <w:spacing w:line="276" w:lineRule="auto"/>
        <w:jc w:val="both"/>
        <w:rPr>
          <w:color w:val="000000" w:themeColor="text1"/>
        </w:rPr>
      </w:pPr>
      <w:r w:rsidRPr="003C6A9A">
        <w:rPr>
          <w:b/>
          <w:color w:val="000000" w:themeColor="text1"/>
        </w:rPr>
        <w:t>Miastem Poznań</w:t>
      </w:r>
      <w:r w:rsidRPr="003C6A9A">
        <w:rPr>
          <w:color w:val="000000" w:themeColor="text1"/>
        </w:rPr>
        <w:t>,</w:t>
      </w:r>
      <w:r w:rsidRPr="003C6A9A">
        <w:rPr>
          <w:b/>
          <w:color w:val="000000" w:themeColor="text1"/>
        </w:rPr>
        <w:t xml:space="preserve"> z siedzibą przy pl. Kolegiackim 17</w:t>
      </w:r>
      <w:r w:rsidRPr="003C6A9A">
        <w:rPr>
          <w:color w:val="000000" w:themeColor="text1"/>
        </w:rPr>
        <w:t xml:space="preserve">, </w:t>
      </w:r>
      <w:r w:rsidRPr="003C6A9A">
        <w:rPr>
          <w:b/>
          <w:color w:val="000000" w:themeColor="text1"/>
        </w:rPr>
        <w:t>61-841 Poznań</w:t>
      </w:r>
      <w:r w:rsidRPr="003C6A9A">
        <w:rPr>
          <w:color w:val="000000" w:themeColor="text1"/>
        </w:rPr>
        <w:t xml:space="preserve">, </w:t>
      </w:r>
      <w:r w:rsidRPr="003C6A9A">
        <w:rPr>
          <w:color w:val="000000" w:themeColor="text1"/>
        </w:rPr>
        <w:br/>
        <w:t xml:space="preserve">NIP: 2090001440, zwanym dalej Zlecającym, </w:t>
      </w:r>
    </w:p>
    <w:p w:rsidR="004D4E91" w:rsidRPr="003C6A9A" w:rsidRDefault="004D4E91" w:rsidP="004D4E91">
      <w:pPr>
        <w:spacing w:line="276" w:lineRule="auto"/>
        <w:jc w:val="both"/>
        <w:rPr>
          <w:color w:val="000000" w:themeColor="text1"/>
          <w:spacing w:val="-2"/>
        </w:rPr>
      </w:pPr>
      <w:r w:rsidRPr="003C6A9A">
        <w:rPr>
          <w:color w:val="000000" w:themeColor="text1"/>
        </w:rPr>
        <w:t xml:space="preserve">reprezentowanym przez: </w:t>
      </w:r>
      <w:r w:rsidRPr="003C6A9A">
        <w:rPr>
          <w:b/>
          <w:color w:val="000000" w:themeColor="text1"/>
        </w:rPr>
        <w:t xml:space="preserve">Jędrzeja Solarskiego – </w:t>
      </w:r>
      <w:r w:rsidRPr="003C6A9A">
        <w:rPr>
          <w:rFonts w:eastAsia="Arial Unicode MS"/>
          <w:b/>
          <w:color w:val="000000" w:themeColor="text1"/>
        </w:rPr>
        <w:t>Zastępcę Prezydenta Miasta Poznania</w:t>
      </w:r>
      <w:r w:rsidRPr="003C6A9A">
        <w:rPr>
          <w:rFonts w:ascii="Arial Unicode MS" w:eastAsia="Arial Unicode MS" w:hAnsi="Arial Unicode MS" w:cs="Arial Unicode MS"/>
          <w:b/>
          <w:color w:val="000000" w:themeColor="text1"/>
        </w:rPr>
        <w:t xml:space="preserve"> </w:t>
      </w:r>
    </w:p>
    <w:p w:rsidR="004D4E91" w:rsidRPr="003C6A9A" w:rsidRDefault="004D4E91" w:rsidP="004D4E91">
      <w:pPr>
        <w:spacing w:line="276" w:lineRule="auto"/>
        <w:jc w:val="both"/>
        <w:rPr>
          <w:color w:val="000000" w:themeColor="text1"/>
          <w:spacing w:val="-2"/>
        </w:rPr>
      </w:pPr>
      <w:r w:rsidRPr="003C6A9A">
        <w:rPr>
          <w:color w:val="000000" w:themeColor="text1"/>
          <w:spacing w:val="-2"/>
        </w:rPr>
        <w:t xml:space="preserve">a </w:t>
      </w:r>
    </w:p>
    <w:p w:rsidR="009710A9" w:rsidRDefault="000D1415" w:rsidP="000D1415">
      <w:pPr>
        <w:autoSpaceDE w:val="0"/>
        <w:autoSpaceDN w:val="0"/>
        <w:adjustRightInd w:val="0"/>
        <w:rPr>
          <w:color w:val="000000" w:themeColor="text1"/>
        </w:rPr>
      </w:pPr>
      <w:r w:rsidRPr="000D1415">
        <w:rPr>
          <w:color w:val="000000" w:themeColor="text1"/>
        </w:rPr>
        <w:t xml:space="preserve">Realizatorem </w:t>
      </w:r>
      <w:r>
        <w:rPr>
          <w:b/>
        </w:rPr>
        <w:t xml:space="preserve"> </w:t>
      </w:r>
      <w:r w:rsidRPr="000D1415">
        <w:rPr>
          <w:color w:val="000000" w:themeColor="text1"/>
        </w:rPr>
        <w:t>programu</w:t>
      </w:r>
      <w:r>
        <w:rPr>
          <w:color w:val="000000" w:themeColor="text1"/>
        </w:rPr>
        <w:t xml:space="preserve"> </w:t>
      </w:r>
      <w:r w:rsidR="004D4E91" w:rsidRPr="003C6A9A">
        <w:rPr>
          <w:color w:val="000000" w:themeColor="text1"/>
        </w:rPr>
        <w:t>…………………………………………………………………………………………………...</w:t>
      </w:r>
    </w:p>
    <w:p w:rsidR="004D4E91" w:rsidRPr="003C6A9A" w:rsidRDefault="004D4E91" w:rsidP="004D4E91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3C6A9A">
        <w:rPr>
          <w:color w:val="000000" w:themeColor="text1"/>
        </w:rPr>
        <w:t>NIP:</w:t>
      </w:r>
      <w:r w:rsidR="002B263A">
        <w:rPr>
          <w:color w:val="000000" w:themeColor="text1"/>
        </w:rPr>
        <w:t xml:space="preserve"> ……..</w:t>
      </w:r>
      <w:r w:rsidRPr="003C6A9A">
        <w:rPr>
          <w:color w:val="000000" w:themeColor="text1"/>
        </w:rPr>
        <w:t>……………………………………,REGON:</w:t>
      </w:r>
      <w:r w:rsidR="002B263A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…………………..…………………, KRS:</w:t>
      </w:r>
      <w:r w:rsidR="002B263A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 xml:space="preserve">…………………………………, zwanym dalej Realizatorem, </w:t>
      </w:r>
    </w:p>
    <w:p w:rsidR="004D4E91" w:rsidRPr="003C6A9A" w:rsidRDefault="004D4E91" w:rsidP="004D4E91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3C6A9A">
        <w:rPr>
          <w:color w:val="000000" w:themeColor="text1"/>
        </w:rPr>
        <w:t>reprezentowanym przez: ……………………………………………………………………….,</w:t>
      </w:r>
    </w:p>
    <w:p w:rsidR="004D4E91" w:rsidRPr="003C6A9A" w:rsidRDefault="004D4E91" w:rsidP="004D4E91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3C6A9A">
        <w:rPr>
          <w:color w:val="000000" w:themeColor="text1"/>
        </w:rPr>
        <w:t>zwanych łącznie Stronami.</w:t>
      </w:r>
    </w:p>
    <w:p w:rsidR="004D4E91" w:rsidRPr="003C6A9A" w:rsidRDefault="004D4E91" w:rsidP="004D4E91">
      <w:pPr>
        <w:pStyle w:val="Nagwek"/>
        <w:jc w:val="both"/>
        <w:rPr>
          <w:color w:val="000000" w:themeColor="text1"/>
        </w:rPr>
      </w:pPr>
    </w:p>
    <w:p w:rsidR="0098029C" w:rsidRPr="003C6A9A" w:rsidRDefault="0098029C" w:rsidP="004D4E91">
      <w:pPr>
        <w:pStyle w:val="Nagwek"/>
        <w:jc w:val="both"/>
        <w:rPr>
          <w:color w:val="000000" w:themeColor="text1"/>
        </w:rPr>
      </w:pPr>
    </w:p>
    <w:p w:rsidR="004D4E91" w:rsidRPr="003C6A9A" w:rsidRDefault="004D4E91" w:rsidP="004D4E91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 1</w:t>
      </w:r>
    </w:p>
    <w:p w:rsidR="009710A9" w:rsidRDefault="004D4E91" w:rsidP="00FB6369">
      <w:pPr>
        <w:autoSpaceDE w:val="0"/>
        <w:autoSpaceDN w:val="0"/>
        <w:adjustRightInd w:val="0"/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Przedmiot umowy</w:t>
      </w:r>
    </w:p>
    <w:p w:rsidR="00872136" w:rsidRPr="003C6A9A" w:rsidRDefault="00752F44" w:rsidP="00D30F39">
      <w:pPr>
        <w:pStyle w:val="Nagwek"/>
        <w:numPr>
          <w:ilvl w:val="0"/>
          <w:numId w:val="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Umowa zawierana jest z Realizatorem wył</w:t>
      </w:r>
      <w:r w:rsidR="00872136" w:rsidRPr="003C6A9A">
        <w:rPr>
          <w:color w:val="000000" w:themeColor="text1"/>
        </w:rPr>
        <w:t>onionym w konkursie ofert na wybór realizatora</w:t>
      </w:r>
      <w:r w:rsidRPr="003C6A9A">
        <w:rPr>
          <w:color w:val="000000" w:themeColor="text1"/>
        </w:rPr>
        <w:t xml:space="preserve"> </w:t>
      </w:r>
      <w:r w:rsidR="00143392">
        <w:rPr>
          <w:color w:val="000000" w:themeColor="text1"/>
        </w:rPr>
        <w:t>p</w:t>
      </w:r>
      <w:r w:rsidRPr="003C6A9A">
        <w:rPr>
          <w:color w:val="000000" w:themeColor="text1"/>
        </w:rPr>
        <w:t xml:space="preserve">rogramu </w:t>
      </w:r>
      <w:r w:rsidR="00872136" w:rsidRPr="003C6A9A">
        <w:rPr>
          <w:color w:val="000000" w:themeColor="text1"/>
        </w:rPr>
        <w:t xml:space="preserve">polityki zdrowotnej przeprowadzonym na podstawie </w:t>
      </w:r>
      <w:r w:rsidR="002B263A">
        <w:rPr>
          <w:color w:val="000000" w:themeColor="text1"/>
        </w:rPr>
        <w:t>z</w:t>
      </w:r>
      <w:r w:rsidR="00872136" w:rsidRPr="003C6A9A">
        <w:rPr>
          <w:color w:val="000000" w:themeColor="text1"/>
        </w:rPr>
        <w:t>arządzenia Nr ………Prezydenta Miasta Poznania z dnia …………………</w:t>
      </w:r>
      <w:r w:rsidR="002B263A">
        <w:rPr>
          <w:color w:val="000000" w:themeColor="text1"/>
        </w:rPr>
        <w:t xml:space="preserve"> </w:t>
      </w:r>
      <w:r w:rsidR="00872136" w:rsidRPr="003C6A9A">
        <w:rPr>
          <w:color w:val="000000" w:themeColor="text1"/>
        </w:rPr>
        <w:t xml:space="preserve">oraz rozstrzygnięcia </w:t>
      </w:r>
      <w:r w:rsidR="00565CD4" w:rsidRPr="003C6A9A">
        <w:rPr>
          <w:color w:val="000000" w:themeColor="text1"/>
        </w:rPr>
        <w:t xml:space="preserve">konkursu ofert </w:t>
      </w:r>
      <w:r w:rsidR="00872136" w:rsidRPr="003C6A9A">
        <w:rPr>
          <w:color w:val="000000" w:themeColor="text1"/>
        </w:rPr>
        <w:t xml:space="preserve">na podstawie </w:t>
      </w:r>
      <w:r w:rsidR="002B263A">
        <w:rPr>
          <w:color w:val="000000" w:themeColor="text1"/>
        </w:rPr>
        <w:t>z</w:t>
      </w:r>
      <w:r w:rsidR="00872136" w:rsidRPr="003C6A9A">
        <w:rPr>
          <w:color w:val="000000" w:themeColor="text1"/>
        </w:rPr>
        <w:t>arządzenia Nr …</w:t>
      </w:r>
      <w:r w:rsidR="002B263A">
        <w:rPr>
          <w:color w:val="000000" w:themeColor="text1"/>
        </w:rPr>
        <w:t xml:space="preserve">……… </w:t>
      </w:r>
      <w:r w:rsidR="00872136" w:rsidRPr="003C6A9A">
        <w:rPr>
          <w:color w:val="000000" w:themeColor="text1"/>
        </w:rPr>
        <w:t>Prezydenta Miasta Poznania z</w:t>
      </w:r>
      <w:r w:rsidR="008301FD">
        <w:rPr>
          <w:color w:val="000000" w:themeColor="text1"/>
        </w:rPr>
        <w:t> </w:t>
      </w:r>
      <w:r w:rsidR="00872136" w:rsidRPr="003C6A9A">
        <w:rPr>
          <w:color w:val="000000" w:themeColor="text1"/>
        </w:rPr>
        <w:t>dnia</w:t>
      </w:r>
      <w:r w:rsidR="002B263A">
        <w:rPr>
          <w:color w:val="000000" w:themeColor="text1"/>
        </w:rPr>
        <w:t xml:space="preserve"> </w:t>
      </w:r>
      <w:r w:rsidR="00872136" w:rsidRPr="003C6A9A">
        <w:rPr>
          <w:color w:val="000000" w:themeColor="text1"/>
        </w:rPr>
        <w:t>…………………...</w:t>
      </w:r>
    </w:p>
    <w:p w:rsidR="00752F44" w:rsidRPr="003C6A9A" w:rsidRDefault="00872136" w:rsidP="00D30F39">
      <w:pPr>
        <w:pStyle w:val="Nagwek"/>
        <w:numPr>
          <w:ilvl w:val="0"/>
          <w:numId w:val="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Zlecający zleca Realizatorowi realizację </w:t>
      </w:r>
      <w:r w:rsidR="00752F44" w:rsidRPr="003C6A9A">
        <w:rPr>
          <w:color w:val="000000" w:themeColor="text1"/>
        </w:rPr>
        <w:t>programu polityki zdrowotnej pn.</w:t>
      </w:r>
      <w:r w:rsidR="002B263A">
        <w:rPr>
          <w:color w:val="000000" w:themeColor="text1"/>
        </w:rPr>
        <w:t> </w:t>
      </w:r>
      <w:r w:rsidR="00752F44" w:rsidRPr="003C6A9A">
        <w:rPr>
          <w:b/>
          <w:color w:val="000000" w:themeColor="text1"/>
        </w:rPr>
        <w:t>„Zabezpieczenie płodności na przyszłość u mieszkańców Poznania chorych onkologicznie na lata 2021-2023”</w:t>
      </w:r>
      <w:r w:rsidR="00A575EB" w:rsidRPr="00FB6369">
        <w:rPr>
          <w:color w:val="000000" w:themeColor="text1"/>
        </w:rPr>
        <w:t>,</w:t>
      </w:r>
      <w:r w:rsidR="00752F44" w:rsidRPr="003C6A9A">
        <w:rPr>
          <w:color w:val="000000" w:themeColor="text1"/>
        </w:rPr>
        <w:t xml:space="preserve"> zwanego dalej Programem.</w:t>
      </w:r>
    </w:p>
    <w:p w:rsidR="00332B8C" w:rsidRPr="003C6A9A" w:rsidRDefault="004D4E91" w:rsidP="00D30F39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zobowiązuje się zrealizować Program w zakre</w:t>
      </w:r>
      <w:r w:rsidR="00752F44" w:rsidRPr="003C6A9A">
        <w:rPr>
          <w:color w:val="000000" w:themeColor="text1"/>
        </w:rPr>
        <w:t xml:space="preserve">sie i na warunkach określonych </w:t>
      </w:r>
      <w:r w:rsidRPr="003C6A9A">
        <w:rPr>
          <w:color w:val="000000" w:themeColor="text1"/>
        </w:rPr>
        <w:t xml:space="preserve">w niniejszej umowie </w:t>
      </w:r>
      <w:r w:rsidR="00752F44" w:rsidRPr="003C6A9A">
        <w:rPr>
          <w:color w:val="000000" w:themeColor="text1"/>
        </w:rPr>
        <w:t>oraz ofercie złożonej w konkursie ofert na wybór realizatora P</w:t>
      </w:r>
      <w:r w:rsidR="00332B8C" w:rsidRPr="003C6A9A">
        <w:rPr>
          <w:color w:val="000000" w:themeColor="text1"/>
        </w:rPr>
        <w:t>rogramu, stanowiącej załącznik nr 1 do umowy</w:t>
      </w:r>
      <w:r w:rsidR="00CF418D">
        <w:rPr>
          <w:color w:val="000000" w:themeColor="text1"/>
        </w:rPr>
        <w:t>.</w:t>
      </w:r>
    </w:p>
    <w:p w:rsidR="00332B8C" w:rsidRPr="003C6A9A" w:rsidRDefault="004D4E91" w:rsidP="00D30F39">
      <w:pPr>
        <w:pStyle w:val="Akapitzlist"/>
        <w:numPr>
          <w:ilvl w:val="0"/>
          <w:numId w:val="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lastRenderedPageBreak/>
        <w:t xml:space="preserve">Termin realizacji Programu ustala się na okres: </w:t>
      </w:r>
      <w:r w:rsidR="0098029C" w:rsidRPr="003C6A9A">
        <w:rPr>
          <w:b/>
          <w:bCs/>
          <w:color w:val="000000" w:themeColor="text1"/>
        </w:rPr>
        <w:t xml:space="preserve">od dnia podpisania umowy </w:t>
      </w:r>
      <w:r w:rsidRPr="003C6A9A">
        <w:rPr>
          <w:b/>
          <w:bCs/>
          <w:color w:val="000000" w:themeColor="text1"/>
        </w:rPr>
        <w:t>do</w:t>
      </w:r>
      <w:r w:rsidR="008301FD">
        <w:rPr>
          <w:b/>
          <w:bCs/>
          <w:color w:val="000000" w:themeColor="text1"/>
        </w:rPr>
        <w:t> </w:t>
      </w:r>
      <w:r w:rsidRPr="003C6A9A">
        <w:rPr>
          <w:b/>
          <w:bCs/>
          <w:color w:val="000000" w:themeColor="text1"/>
        </w:rPr>
        <w:t>31</w:t>
      </w:r>
      <w:r w:rsidR="00CF418D">
        <w:rPr>
          <w:b/>
          <w:bCs/>
          <w:color w:val="000000" w:themeColor="text1"/>
        </w:rPr>
        <w:t> </w:t>
      </w:r>
      <w:r w:rsidRPr="003C6A9A">
        <w:rPr>
          <w:b/>
          <w:bCs/>
          <w:color w:val="000000" w:themeColor="text1"/>
        </w:rPr>
        <w:t xml:space="preserve">grudnia </w:t>
      </w:r>
      <w:r w:rsidR="00332B8C" w:rsidRPr="003C6A9A">
        <w:rPr>
          <w:b/>
          <w:bCs/>
          <w:color w:val="000000" w:themeColor="text1"/>
        </w:rPr>
        <w:t>2023</w:t>
      </w:r>
      <w:r w:rsidRPr="003C6A9A">
        <w:rPr>
          <w:b/>
          <w:bCs/>
          <w:color w:val="000000" w:themeColor="text1"/>
        </w:rPr>
        <w:t xml:space="preserve"> r.</w:t>
      </w:r>
    </w:p>
    <w:p w:rsidR="0098029C" w:rsidRPr="003C6A9A" w:rsidRDefault="0098029C" w:rsidP="00062138">
      <w:pPr>
        <w:pStyle w:val="Akapitzlist"/>
        <w:jc w:val="center"/>
        <w:rPr>
          <w:b/>
          <w:color w:val="000000" w:themeColor="text1"/>
        </w:rPr>
      </w:pPr>
    </w:p>
    <w:p w:rsidR="00062138" w:rsidRPr="003C6A9A" w:rsidRDefault="00062138" w:rsidP="00062138">
      <w:pPr>
        <w:pStyle w:val="Akapitzlist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 2</w:t>
      </w:r>
    </w:p>
    <w:p w:rsidR="00062138" w:rsidRPr="003C6A9A" w:rsidRDefault="00062138" w:rsidP="00062138">
      <w:pPr>
        <w:pStyle w:val="Tekstpodstawowy3"/>
        <w:ind w:left="720"/>
        <w:jc w:val="center"/>
        <w:rPr>
          <w:b/>
          <w:color w:val="000000" w:themeColor="text1"/>
          <w:sz w:val="24"/>
          <w:szCs w:val="24"/>
        </w:rPr>
      </w:pPr>
      <w:r w:rsidRPr="003C6A9A">
        <w:rPr>
          <w:b/>
          <w:color w:val="000000" w:themeColor="text1"/>
          <w:sz w:val="24"/>
          <w:szCs w:val="24"/>
        </w:rPr>
        <w:t>Finansowanie Programu</w:t>
      </w:r>
    </w:p>
    <w:p w:rsidR="00062138" w:rsidRPr="003C6A9A" w:rsidRDefault="00062138" w:rsidP="00FB6369">
      <w:pPr>
        <w:pStyle w:val="Akapitzlist"/>
        <w:numPr>
          <w:ilvl w:val="0"/>
          <w:numId w:val="9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Zlecający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 xml:space="preserve">zobowiązuje się do przekazania środków publicznych na realizację </w:t>
      </w:r>
      <w:r w:rsidRPr="003C6A9A">
        <w:rPr>
          <w:iCs/>
          <w:color w:val="000000" w:themeColor="text1"/>
        </w:rPr>
        <w:t>Programu</w:t>
      </w:r>
      <w:r w:rsidRPr="003C6A9A">
        <w:rPr>
          <w:color w:val="000000" w:themeColor="text1"/>
        </w:rPr>
        <w:t xml:space="preserve"> w</w:t>
      </w:r>
      <w:r w:rsidR="00FB6369">
        <w:rPr>
          <w:color w:val="000000" w:themeColor="text1"/>
        </w:rPr>
        <w:t> </w:t>
      </w:r>
      <w:r w:rsidRPr="003C6A9A">
        <w:rPr>
          <w:color w:val="000000" w:themeColor="text1"/>
        </w:rPr>
        <w:t xml:space="preserve">latach 2021-2023 w </w:t>
      </w:r>
      <w:r w:rsidR="002834AC" w:rsidRPr="003C6A9A">
        <w:rPr>
          <w:color w:val="000000" w:themeColor="text1"/>
        </w:rPr>
        <w:t>łącznej kwocie …………………….</w:t>
      </w:r>
      <w:r w:rsidR="00CF418D">
        <w:rPr>
          <w:color w:val="000000" w:themeColor="text1"/>
        </w:rPr>
        <w:t xml:space="preserve"> </w:t>
      </w:r>
      <w:r w:rsidR="002834AC" w:rsidRPr="003C6A9A">
        <w:rPr>
          <w:color w:val="000000" w:themeColor="text1"/>
        </w:rPr>
        <w:t xml:space="preserve">w </w:t>
      </w:r>
      <w:r w:rsidRPr="003C6A9A">
        <w:rPr>
          <w:color w:val="000000" w:themeColor="text1"/>
        </w:rPr>
        <w:t>następującej wysokości:</w:t>
      </w:r>
    </w:p>
    <w:p w:rsidR="00062138" w:rsidRPr="003C6A9A" w:rsidRDefault="002834AC" w:rsidP="00D30F39">
      <w:pPr>
        <w:pStyle w:val="Akapitzlist"/>
        <w:numPr>
          <w:ilvl w:val="0"/>
          <w:numId w:val="10"/>
        </w:numPr>
        <w:tabs>
          <w:tab w:val="num" w:pos="540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t>w 2021 roku ……………….</w:t>
      </w:r>
      <w:r w:rsidR="00062138" w:rsidRPr="003C6A9A">
        <w:rPr>
          <w:color w:val="000000" w:themeColor="text1"/>
        </w:rPr>
        <w:t xml:space="preserve">. </w:t>
      </w:r>
      <w:r w:rsidR="00062138" w:rsidRPr="003C6A9A">
        <w:rPr>
          <w:bCs/>
          <w:color w:val="000000" w:themeColor="text1"/>
        </w:rPr>
        <w:t>złotych brutto (</w:t>
      </w:r>
      <w:r w:rsidR="00062138" w:rsidRPr="003C6A9A">
        <w:rPr>
          <w:color w:val="000000" w:themeColor="text1"/>
        </w:rPr>
        <w:t xml:space="preserve">słownie: </w:t>
      </w:r>
      <w:r w:rsidRPr="003C6A9A">
        <w:rPr>
          <w:color w:val="000000" w:themeColor="text1"/>
        </w:rPr>
        <w:t>………… złotych 00/100)</w:t>
      </w:r>
      <w:r w:rsidR="00CF418D">
        <w:rPr>
          <w:color w:val="000000" w:themeColor="text1"/>
        </w:rPr>
        <w:t>;</w:t>
      </w:r>
    </w:p>
    <w:p w:rsidR="002834AC" w:rsidRPr="003C6A9A" w:rsidRDefault="002834AC" w:rsidP="00D30F39">
      <w:pPr>
        <w:pStyle w:val="Akapitzlist"/>
        <w:numPr>
          <w:ilvl w:val="0"/>
          <w:numId w:val="10"/>
        </w:numPr>
        <w:tabs>
          <w:tab w:val="num" w:pos="284"/>
        </w:tabs>
        <w:rPr>
          <w:bCs/>
          <w:color w:val="000000" w:themeColor="text1"/>
        </w:rPr>
      </w:pPr>
      <w:r w:rsidRPr="003C6A9A">
        <w:rPr>
          <w:bCs/>
          <w:color w:val="000000" w:themeColor="text1"/>
        </w:rPr>
        <w:t>w 2022</w:t>
      </w:r>
      <w:r w:rsidR="00062138" w:rsidRPr="003C6A9A">
        <w:rPr>
          <w:bCs/>
          <w:color w:val="000000" w:themeColor="text1"/>
        </w:rPr>
        <w:t xml:space="preserve"> roku </w:t>
      </w:r>
      <w:r w:rsidRPr="003C6A9A">
        <w:rPr>
          <w:bCs/>
          <w:color w:val="000000" w:themeColor="text1"/>
        </w:rPr>
        <w:t xml:space="preserve">…………….… </w:t>
      </w:r>
      <w:r w:rsidR="00062138" w:rsidRPr="003C6A9A">
        <w:rPr>
          <w:bCs/>
          <w:color w:val="000000" w:themeColor="text1"/>
        </w:rPr>
        <w:t xml:space="preserve"> złotych brutto</w:t>
      </w:r>
      <w:r w:rsidR="00062138" w:rsidRPr="003C6A9A">
        <w:rPr>
          <w:color w:val="000000" w:themeColor="text1"/>
        </w:rPr>
        <w:t xml:space="preserve"> </w:t>
      </w:r>
      <w:r w:rsidR="00062138" w:rsidRPr="003C6A9A">
        <w:rPr>
          <w:bCs/>
          <w:color w:val="000000" w:themeColor="text1"/>
        </w:rPr>
        <w:t>(</w:t>
      </w:r>
      <w:r w:rsidR="00062138" w:rsidRPr="003C6A9A">
        <w:rPr>
          <w:color w:val="000000" w:themeColor="text1"/>
        </w:rPr>
        <w:t xml:space="preserve">słownie: </w:t>
      </w:r>
      <w:r w:rsidRPr="003C6A9A">
        <w:rPr>
          <w:color w:val="000000" w:themeColor="text1"/>
        </w:rPr>
        <w:t>…………</w:t>
      </w:r>
      <w:r w:rsidR="00062138" w:rsidRPr="003C6A9A">
        <w:rPr>
          <w:color w:val="000000" w:themeColor="text1"/>
        </w:rPr>
        <w:t xml:space="preserve"> złotych </w:t>
      </w:r>
      <w:r w:rsidRPr="003C6A9A">
        <w:rPr>
          <w:color w:val="000000" w:themeColor="text1"/>
        </w:rPr>
        <w:t>00/100)</w:t>
      </w:r>
      <w:r w:rsidR="00CF418D">
        <w:rPr>
          <w:color w:val="000000" w:themeColor="text1"/>
        </w:rPr>
        <w:t>;</w:t>
      </w:r>
    </w:p>
    <w:p w:rsidR="00062138" w:rsidRPr="003C6A9A" w:rsidRDefault="002834AC" w:rsidP="00D30F39">
      <w:pPr>
        <w:pStyle w:val="Akapitzlist"/>
        <w:numPr>
          <w:ilvl w:val="0"/>
          <w:numId w:val="10"/>
        </w:numPr>
        <w:tabs>
          <w:tab w:val="num" w:pos="284"/>
        </w:tabs>
        <w:rPr>
          <w:bCs/>
          <w:color w:val="000000" w:themeColor="text1"/>
        </w:rPr>
      </w:pPr>
      <w:r w:rsidRPr="003C6A9A">
        <w:rPr>
          <w:bCs/>
          <w:color w:val="000000" w:themeColor="text1"/>
        </w:rPr>
        <w:t>w 2023 roku …………….…  złotych brutto</w:t>
      </w:r>
      <w:r w:rsidRPr="003C6A9A">
        <w:rPr>
          <w:color w:val="000000" w:themeColor="text1"/>
        </w:rPr>
        <w:t xml:space="preserve"> </w:t>
      </w:r>
      <w:r w:rsidRPr="003C6A9A">
        <w:rPr>
          <w:bCs/>
          <w:color w:val="000000" w:themeColor="text1"/>
        </w:rPr>
        <w:t>(</w:t>
      </w:r>
      <w:r w:rsidRPr="003C6A9A">
        <w:rPr>
          <w:color w:val="000000" w:themeColor="text1"/>
        </w:rPr>
        <w:t>słownie: ………… złotych 00/100)</w:t>
      </w:r>
      <w:r w:rsidR="00FB6369">
        <w:rPr>
          <w:color w:val="000000" w:themeColor="text1"/>
        </w:rPr>
        <w:t>;</w:t>
      </w:r>
    </w:p>
    <w:p w:rsidR="004D4E91" w:rsidRPr="003C6A9A" w:rsidRDefault="004D4E91" w:rsidP="002834AC">
      <w:pPr>
        <w:rPr>
          <w:b/>
          <w:color w:val="000000" w:themeColor="text1"/>
        </w:rPr>
      </w:pPr>
    </w:p>
    <w:p w:rsidR="009710A9" w:rsidRDefault="004D4E91" w:rsidP="00FB6369">
      <w:pPr>
        <w:tabs>
          <w:tab w:val="num" w:pos="284"/>
        </w:tabs>
        <w:ind w:left="426"/>
        <w:rPr>
          <w:b/>
          <w:color w:val="000000" w:themeColor="text1"/>
        </w:rPr>
      </w:pPr>
      <w:r w:rsidRPr="003C6A9A">
        <w:rPr>
          <w:color w:val="000000" w:themeColor="text1"/>
        </w:rPr>
        <w:t xml:space="preserve">na rachunek bankowy Realizatora Programu </w:t>
      </w:r>
      <w:r w:rsidRPr="003C6A9A">
        <w:rPr>
          <w:b/>
          <w:color w:val="000000" w:themeColor="text1"/>
        </w:rPr>
        <w:t xml:space="preserve">nr </w:t>
      </w:r>
      <w:r w:rsidR="00A575EB" w:rsidRPr="00FB6369">
        <w:rPr>
          <w:color w:val="000000" w:themeColor="text1"/>
        </w:rPr>
        <w:t>……………………………………</w:t>
      </w:r>
      <w:r w:rsidR="008301FD">
        <w:rPr>
          <w:color w:val="000000" w:themeColor="text1"/>
        </w:rPr>
        <w:t>…..</w:t>
      </w:r>
    </w:p>
    <w:p w:rsidR="009710A9" w:rsidRDefault="009710A9" w:rsidP="00FB6369">
      <w:pPr>
        <w:tabs>
          <w:tab w:val="num" w:pos="284"/>
        </w:tabs>
        <w:ind w:left="426"/>
        <w:rPr>
          <w:color w:val="000000" w:themeColor="text1"/>
        </w:rPr>
      </w:pPr>
    </w:p>
    <w:p w:rsidR="004D4E91" w:rsidRPr="003C6A9A" w:rsidRDefault="004D4E91" w:rsidP="00D30F39">
      <w:pPr>
        <w:pStyle w:val="Tekstpodstawowy"/>
        <w:numPr>
          <w:ilvl w:val="0"/>
          <w:numId w:val="9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Środki finansowe, o których mowa w ust. 1, zostaną przekazane w następujący sposób:</w:t>
      </w:r>
    </w:p>
    <w:tbl>
      <w:tblPr>
        <w:tblStyle w:val="Tabela-Siatka"/>
        <w:tblW w:w="0" w:type="auto"/>
        <w:tblLook w:val="04A0"/>
      </w:tblPr>
      <w:tblGrid>
        <w:gridCol w:w="1555"/>
        <w:gridCol w:w="1559"/>
        <w:gridCol w:w="5948"/>
      </w:tblGrid>
      <w:tr w:rsidR="003C6A9A" w:rsidRPr="003C6A9A" w:rsidTr="00C913F1">
        <w:tc>
          <w:tcPr>
            <w:tcW w:w="1555" w:type="dxa"/>
          </w:tcPr>
          <w:p w:rsidR="00507FD4" w:rsidRPr="003C6A9A" w:rsidRDefault="00507FD4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color w:val="000000" w:themeColor="text1"/>
              </w:rPr>
              <w:t>Rok 2021</w:t>
            </w:r>
          </w:p>
        </w:tc>
        <w:tc>
          <w:tcPr>
            <w:tcW w:w="1559" w:type="dxa"/>
          </w:tcPr>
          <w:p w:rsidR="00507FD4" w:rsidRPr="003C6A9A" w:rsidRDefault="00507FD4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color w:val="000000" w:themeColor="text1"/>
              </w:rPr>
              <w:t>Kwota</w:t>
            </w:r>
          </w:p>
        </w:tc>
        <w:tc>
          <w:tcPr>
            <w:tcW w:w="5948" w:type="dxa"/>
          </w:tcPr>
          <w:p w:rsidR="00507FD4" w:rsidRPr="003C6A9A" w:rsidRDefault="00507FD4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color w:val="000000" w:themeColor="text1"/>
              </w:rPr>
              <w:t>Warunek</w:t>
            </w:r>
          </w:p>
        </w:tc>
      </w:tr>
      <w:tr w:rsidR="003C6A9A" w:rsidRPr="003C6A9A" w:rsidTr="00C913F1">
        <w:tc>
          <w:tcPr>
            <w:tcW w:w="1555" w:type="dxa"/>
          </w:tcPr>
          <w:p w:rsidR="00C913F1" w:rsidRPr="003C6A9A" w:rsidRDefault="00C913F1" w:rsidP="002834AC">
            <w:pPr>
              <w:pStyle w:val="Tekstpodstawowy"/>
              <w:jc w:val="both"/>
              <w:rPr>
                <w:color w:val="000000" w:themeColor="text1"/>
              </w:rPr>
            </w:pPr>
            <w:r w:rsidRPr="003C6A9A">
              <w:rPr>
                <w:color w:val="000000" w:themeColor="text1"/>
              </w:rPr>
              <w:t>I zaliczka</w:t>
            </w:r>
          </w:p>
        </w:tc>
        <w:tc>
          <w:tcPr>
            <w:tcW w:w="1559" w:type="dxa"/>
          </w:tcPr>
          <w:p w:rsidR="00C913F1" w:rsidRPr="003C6A9A" w:rsidRDefault="00C913F1" w:rsidP="002834AC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:rsidR="00C913F1" w:rsidRPr="00FB6369" w:rsidRDefault="00A575EB" w:rsidP="002834AC">
            <w:pPr>
              <w:pStyle w:val="Tekstpodstawowy"/>
              <w:jc w:val="both"/>
              <w:rPr>
                <w:color w:val="000000" w:themeColor="text1"/>
              </w:rPr>
            </w:pPr>
            <w:r w:rsidRPr="00FB6369">
              <w:rPr>
                <w:color w:val="000000" w:themeColor="text1"/>
                <w:sz w:val="24"/>
                <w:szCs w:val="24"/>
              </w:rPr>
              <w:t>po zawarciu umowy, w terminie do 21 dni od daty przedłożenia Zlecającemu</w:t>
            </w:r>
            <w:r w:rsidRPr="00FB636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B6369">
              <w:rPr>
                <w:color w:val="000000" w:themeColor="text1"/>
                <w:sz w:val="24"/>
                <w:szCs w:val="24"/>
              </w:rPr>
              <w:t>prawidłowo wystawionej faktury zaliczkowej</w:t>
            </w:r>
          </w:p>
        </w:tc>
      </w:tr>
      <w:tr w:rsidR="003C6A9A" w:rsidRPr="003C6A9A" w:rsidTr="00C913F1">
        <w:tc>
          <w:tcPr>
            <w:tcW w:w="1555" w:type="dxa"/>
          </w:tcPr>
          <w:p w:rsidR="00C913F1" w:rsidRPr="003C6A9A" w:rsidRDefault="007F369E" w:rsidP="002834AC">
            <w:pPr>
              <w:pStyle w:val="Tekstpodstawowy"/>
              <w:jc w:val="both"/>
              <w:rPr>
                <w:color w:val="000000" w:themeColor="text1"/>
              </w:rPr>
            </w:pPr>
            <w:r w:rsidRPr="003C6A9A">
              <w:rPr>
                <w:color w:val="000000" w:themeColor="text1"/>
              </w:rPr>
              <w:t>II</w:t>
            </w:r>
            <w:r w:rsidR="00C913F1" w:rsidRPr="003C6A9A">
              <w:rPr>
                <w:color w:val="000000" w:themeColor="text1"/>
              </w:rPr>
              <w:t xml:space="preserve"> zaliczka </w:t>
            </w:r>
          </w:p>
        </w:tc>
        <w:tc>
          <w:tcPr>
            <w:tcW w:w="1559" w:type="dxa"/>
          </w:tcPr>
          <w:p w:rsidR="00C913F1" w:rsidRPr="003C6A9A" w:rsidRDefault="00C913F1" w:rsidP="002834AC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:rsidR="00C913F1" w:rsidRPr="00FB6369" w:rsidRDefault="00A575EB" w:rsidP="002834AC">
            <w:pPr>
              <w:pStyle w:val="Tekstpodstawowy"/>
              <w:jc w:val="both"/>
              <w:rPr>
                <w:color w:val="000000" w:themeColor="text1"/>
              </w:rPr>
            </w:pPr>
            <w:r w:rsidRPr="00FB6369">
              <w:rPr>
                <w:bCs/>
                <w:color w:val="000000" w:themeColor="text1"/>
                <w:sz w:val="24"/>
                <w:szCs w:val="24"/>
              </w:rPr>
              <w:t xml:space="preserve">po wykorzystaniu przez Realizatora nie mniej niż 80% kwoty z I zaliczki i </w:t>
            </w:r>
            <w:r w:rsidRPr="00FB6369">
              <w:rPr>
                <w:color w:val="000000" w:themeColor="text1"/>
                <w:sz w:val="24"/>
                <w:szCs w:val="24"/>
              </w:rPr>
              <w:t>przedłożeniu Zlecającemu</w:t>
            </w:r>
            <w:r w:rsidRPr="00FB636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B6369">
              <w:rPr>
                <w:color w:val="000000" w:themeColor="text1"/>
                <w:sz w:val="24"/>
                <w:szCs w:val="24"/>
              </w:rPr>
              <w:t>prawidłowo wystawionej faktury zaliczkowej oraz pod warunkiem zaakceptowania przez Zlecającego częściowego sprawozdania z realizacji Programu w 2021 r., obejmującego merytoryczne i finansowe rozliczenie I</w:t>
            </w:r>
            <w:r w:rsidR="00CF418D">
              <w:rPr>
                <w:color w:val="000000" w:themeColor="text1"/>
              </w:rPr>
              <w:t> </w:t>
            </w:r>
            <w:r w:rsidRPr="00FB6369">
              <w:rPr>
                <w:color w:val="000000" w:themeColor="text1"/>
                <w:sz w:val="24"/>
                <w:szCs w:val="24"/>
              </w:rPr>
              <w:t>zaliczki, udzielonej w 2021 r., sporządzonego zgodnie z załącznikiem nr ….</w:t>
            </w:r>
            <w:r w:rsidR="00CF418D">
              <w:rPr>
                <w:color w:val="000000" w:themeColor="text1"/>
              </w:rPr>
              <w:t xml:space="preserve"> </w:t>
            </w:r>
            <w:r w:rsidRPr="00FB6369">
              <w:rPr>
                <w:color w:val="000000" w:themeColor="text1"/>
                <w:sz w:val="24"/>
                <w:szCs w:val="24"/>
              </w:rPr>
              <w:t>do umowy</w:t>
            </w:r>
          </w:p>
        </w:tc>
      </w:tr>
      <w:tr w:rsidR="003C6A9A" w:rsidRPr="003C6A9A" w:rsidTr="00C913F1">
        <w:tc>
          <w:tcPr>
            <w:tcW w:w="1555" w:type="dxa"/>
          </w:tcPr>
          <w:p w:rsidR="008A7E1E" w:rsidRPr="003C6A9A" w:rsidRDefault="008A7E1E" w:rsidP="002834AC">
            <w:pPr>
              <w:pStyle w:val="Tekstpodstawowy"/>
              <w:jc w:val="both"/>
              <w:rPr>
                <w:color w:val="000000" w:themeColor="text1"/>
              </w:rPr>
            </w:pPr>
            <w:r w:rsidRPr="003C6A9A">
              <w:rPr>
                <w:color w:val="000000" w:themeColor="text1"/>
              </w:rPr>
              <w:t>III zaliczka</w:t>
            </w:r>
          </w:p>
        </w:tc>
        <w:tc>
          <w:tcPr>
            <w:tcW w:w="1559" w:type="dxa"/>
          </w:tcPr>
          <w:p w:rsidR="008A7E1E" w:rsidRPr="003C6A9A" w:rsidRDefault="008A7E1E" w:rsidP="002834AC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:rsidR="008A7E1E" w:rsidRPr="00FB6369" w:rsidRDefault="00A575EB" w:rsidP="008A7E1E">
            <w:pPr>
              <w:pStyle w:val="Tekstpodstawowy"/>
              <w:jc w:val="both"/>
              <w:rPr>
                <w:color w:val="000000" w:themeColor="text1"/>
              </w:rPr>
            </w:pPr>
            <w:r w:rsidRPr="00FB6369">
              <w:rPr>
                <w:bCs/>
                <w:color w:val="000000" w:themeColor="text1"/>
                <w:sz w:val="24"/>
                <w:szCs w:val="24"/>
              </w:rPr>
              <w:t xml:space="preserve">po wykorzystaniu przez Realizatora nie mniej niż 80% kwoty z II zaliczki i </w:t>
            </w:r>
            <w:r w:rsidRPr="00FB6369">
              <w:rPr>
                <w:color w:val="000000" w:themeColor="text1"/>
                <w:sz w:val="24"/>
                <w:szCs w:val="24"/>
              </w:rPr>
              <w:t>przedłożeniu Zlecającemu</w:t>
            </w:r>
            <w:r w:rsidRPr="00FB636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B6369">
              <w:rPr>
                <w:color w:val="000000" w:themeColor="text1"/>
                <w:sz w:val="24"/>
                <w:szCs w:val="24"/>
              </w:rPr>
              <w:t>prawidłowo wystawionej faktury zaliczkowej oraz pod warunkiem zaakceptowania przez Zlecającego częściowego sprawozdania z realizacji Programu obejmującego merytoryczne i finansowe rozliczenie I zaliczki, sporządzonego zgodnie z załącznikiem nr … do umowy</w:t>
            </w:r>
          </w:p>
        </w:tc>
      </w:tr>
      <w:tr w:rsidR="003C6A9A" w:rsidRPr="003C6A9A" w:rsidTr="00C913F1">
        <w:tc>
          <w:tcPr>
            <w:tcW w:w="1555" w:type="dxa"/>
          </w:tcPr>
          <w:p w:rsidR="008A7E1E" w:rsidRPr="003C6A9A" w:rsidRDefault="008A7E1E" w:rsidP="002834AC">
            <w:pPr>
              <w:pStyle w:val="Tekstpodstawowy"/>
              <w:jc w:val="both"/>
              <w:rPr>
                <w:color w:val="000000" w:themeColor="text1"/>
              </w:rPr>
            </w:pPr>
            <w:r w:rsidRPr="003C6A9A">
              <w:rPr>
                <w:color w:val="000000" w:themeColor="text1"/>
              </w:rPr>
              <w:t>IV zaliczka</w:t>
            </w:r>
          </w:p>
        </w:tc>
        <w:tc>
          <w:tcPr>
            <w:tcW w:w="1559" w:type="dxa"/>
          </w:tcPr>
          <w:p w:rsidR="008A7E1E" w:rsidRPr="003C6A9A" w:rsidRDefault="008A7E1E" w:rsidP="002834AC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:rsidR="008A7E1E" w:rsidRPr="00FB6369" w:rsidRDefault="00A575EB" w:rsidP="008A7E1E">
            <w:pPr>
              <w:pStyle w:val="Tekstpodstawowy"/>
              <w:jc w:val="both"/>
              <w:rPr>
                <w:bCs/>
                <w:color w:val="000000" w:themeColor="text1"/>
              </w:rPr>
            </w:pPr>
            <w:r w:rsidRPr="00FB6369">
              <w:rPr>
                <w:bCs/>
                <w:color w:val="000000" w:themeColor="text1"/>
                <w:sz w:val="24"/>
                <w:szCs w:val="24"/>
              </w:rPr>
              <w:t xml:space="preserve">po wykorzystaniu przez Realizatora nie mniej niż 80% kwoty z III zaliczki i </w:t>
            </w:r>
            <w:r w:rsidRPr="00FB6369">
              <w:rPr>
                <w:color w:val="000000" w:themeColor="text1"/>
                <w:sz w:val="24"/>
                <w:szCs w:val="24"/>
              </w:rPr>
              <w:t>przedłożeniu Zlecającemu</w:t>
            </w:r>
            <w:r w:rsidRPr="00FB636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B6369">
              <w:rPr>
                <w:color w:val="000000" w:themeColor="text1"/>
                <w:sz w:val="24"/>
                <w:szCs w:val="24"/>
              </w:rPr>
              <w:t>prawidłowo wystawionej faktury zaliczkowej oraz pod warunkiem zaakceptowania przez Zlecającego częściowego sprawozdania z realizacji Programu obejmującego merytoryczne i finansowe rozliczenie II zaliczki, sporządzonego zgodnie z załącznikiem nr … do umowy</w:t>
            </w:r>
          </w:p>
        </w:tc>
      </w:tr>
      <w:tr w:rsidR="003C6A9A" w:rsidRPr="003C6A9A" w:rsidTr="00C913F1">
        <w:tc>
          <w:tcPr>
            <w:tcW w:w="1555" w:type="dxa"/>
          </w:tcPr>
          <w:p w:rsidR="00C913F1" w:rsidRPr="003C6A9A" w:rsidRDefault="00C913F1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color w:val="000000" w:themeColor="text1"/>
              </w:rPr>
              <w:t>Rok 2022</w:t>
            </w:r>
          </w:p>
        </w:tc>
        <w:tc>
          <w:tcPr>
            <w:tcW w:w="1559" w:type="dxa"/>
          </w:tcPr>
          <w:p w:rsidR="00C913F1" w:rsidRPr="003C6A9A" w:rsidRDefault="00C913F1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color w:val="000000" w:themeColor="text1"/>
              </w:rPr>
              <w:t>Kwota</w:t>
            </w:r>
          </w:p>
        </w:tc>
        <w:tc>
          <w:tcPr>
            <w:tcW w:w="5948" w:type="dxa"/>
          </w:tcPr>
          <w:p w:rsidR="00C913F1" w:rsidRPr="003C6A9A" w:rsidRDefault="00C913F1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color w:val="000000" w:themeColor="text1"/>
              </w:rPr>
              <w:t>Warunek</w:t>
            </w:r>
          </w:p>
        </w:tc>
      </w:tr>
      <w:tr w:rsidR="003C6A9A" w:rsidRPr="003C6A9A" w:rsidTr="00C913F1">
        <w:tc>
          <w:tcPr>
            <w:tcW w:w="1555" w:type="dxa"/>
          </w:tcPr>
          <w:p w:rsidR="00C913F1" w:rsidRPr="003C6A9A" w:rsidRDefault="008A7E1E" w:rsidP="00C913F1">
            <w:pPr>
              <w:pStyle w:val="Tekstpodstawowy"/>
              <w:jc w:val="both"/>
              <w:rPr>
                <w:color w:val="000000" w:themeColor="text1"/>
              </w:rPr>
            </w:pPr>
            <w:r w:rsidRPr="003C6A9A">
              <w:rPr>
                <w:color w:val="000000" w:themeColor="text1"/>
              </w:rPr>
              <w:t xml:space="preserve">V </w:t>
            </w:r>
            <w:r w:rsidR="00C913F1" w:rsidRPr="003C6A9A">
              <w:rPr>
                <w:color w:val="000000" w:themeColor="text1"/>
              </w:rPr>
              <w:t>zaliczka</w:t>
            </w:r>
          </w:p>
        </w:tc>
        <w:tc>
          <w:tcPr>
            <w:tcW w:w="1559" w:type="dxa"/>
          </w:tcPr>
          <w:p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:rsidR="00C913F1" w:rsidRPr="00FB6369" w:rsidRDefault="00A575EB" w:rsidP="00C913F1">
            <w:pPr>
              <w:pStyle w:val="Tekstpodstawowy"/>
              <w:spacing w:after="0"/>
              <w:jc w:val="both"/>
              <w:rPr>
                <w:color w:val="000000" w:themeColor="text1"/>
              </w:rPr>
            </w:pPr>
            <w:r w:rsidRPr="00FB6369">
              <w:rPr>
                <w:color w:val="000000" w:themeColor="text1"/>
                <w:sz w:val="24"/>
                <w:szCs w:val="24"/>
              </w:rPr>
              <w:t>po przedłożeniu Zlecającemu prawidłowo wystawionej faktury zaliczkowej</w:t>
            </w:r>
          </w:p>
        </w:tc>
      </w:tr>
      <w:tr w:rsidR="003C6A9A" w:rsidRPr="003C6A9A" w:rsidTr="00C913F1">
        <w:tc>
          <w:tcPr>
            <w:tcW w:w="1555" w:type="dxa"/>
          </w:tcPr>
          <w:p w:rsidR="00C913F1" w:rsidRPr="003C6A9A" w:rsidRDefault="008A7E1E" w:rsidP="00C913F1">
            <w:pPr>
              <w:pStyle w:val="Tekstpodstawowy"/>
              <w:jc w:val="both"/>
              <w:rPr>
                <w:color w:val="000000" w:themeColor="text1"/>
              </w:rPr>
            </w:pPr>
            <w:r w:rsidRPr="003C6A9A">
              <w:rPr>
                <w:color w:val="000000" w:themeColor="text1"/>
              </w:rPr>
              <w:lastRenderedPageBreak/>
              <w:t>VI</w:t>
            </w:r>
            <w:r w:rsidR="007F369E" w:rsidRPr="003C6A9A">
              <w:rPr>
                <w:color w:val="000000" w:themeColor="text1"/>
              </w:rPr>
              <w:t xml:space="preserve"> </w:t>
            </w:r>
            <w:r w:rsidR="00C913F1" w:rsidRPr="003C6A9A">
              <w:rPr>
                <w:color w:val="000000" w:themeColor="text1"/>
              </w:rPr>
              <w:t xml:space="preserve">zaliczka </w:t>
            </w:r>
          </w:p>
        </w:tc>
        <w:tc>
          <w:tcPr>
            <w:tcW w:w="1559" w:type="dxa"/>
          </w:tcPr>
          <w:p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:rsidR="00C913F1" w:rsidRPr="00FB6369" w:rsidRDefault="00A575EB" w:rsidP="008A7E1E">
            <w:pPr>
              <w:pStyle w:val="Tekstpodstawowy"/>
              <w:spacing w:after="0"/>
              <w:jc w:val="both"/>
              <w:rPr>
                <w:color w:val="000000" w:themeColor="text1"/>
              </w:rPr>
            </w:pPr>
            <w:r w:rsidRPr="00FB6369">
              <w:rPr>
                <w:bCs/>
                <w:color w:val="000000" w:themeColor="text1"/>
                <w:sz w:val="24"/>
                <w:szCs w:val="24"/>
              </w:rPr>
              <w:t xml:space="preserve">po wykorzystaniu przez Realizatora nie mniej niż 80% kwoty z V zaliczki i </w:t>
            </w:r>
            <w:r w:rsidRPr="00FB6369">
              <w:rPr>
                <w:color w:val="000000" w:themeColor="text1"/>
                <w:sz w:val="24"/>
                <w:szCs w:val="24"/>
              </w:rPr>
              <w:t>przedłożeniu Zlecającemu</w:t>
            </w:r>
            <w:r w:rsidRPr="00FB636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B6369">
              <w:rPr>
                <w:color w:val="000000" w:themeColor="text1"/>
                <w:sz w:val="24"/>
                <w:szCs w:val="24"/>
              </w:rPr>
              <w:t>prawidłowo wystawionej faktury zaliczkowej oraz pod warunkiem zaakceptowania przez Zlecającego częściowego sprawozdania z realizacji Programu., obejmującego merytoryczne i finansowe rozliczenie zaliczek III i IV, sporządzonego zgodnie z załącznikiem nr … do umowy</w:t>
            </w:r>
          </w:p>
        </w:tc>
      </w:tr>
      <w:tr w:rsidR="003C6A9A" w:rsidRPr="003C6A9A" w:rsidTr="00C913F1">
        <w:tc>
          <w:tcPr>
            <w:tcW w:w="1555" w:type="dxa"/>
          </w:tcPr>
          <w:p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  <w:r w:rsidRPr="003C6A9A">
              <w:rPr>
                <w:color w:val="000000" w:themeColor="text1"/>
              </w:rPr>
              <w:t xml:space="preserve">VII zaliczka </w:t>
            </w:r>
          </w:p>
        </w:tc>
        <w:tc>
          <w:tcPr>
            <w:tcW w:w="1559" w:type="dxa"/>
          </w:tcPr>
          <w:p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:rsidR="00C913F1" w:rsidRPr="00FB6369" w:rsidRDefault="00A575EB" w:rsidP="00C913F1">
            <w:pPr>
              <w:pStyle w:val="Tekstpodstawowy"/>
              <w:spacing w:after="0"/>
              <w:rPr>
                <w:color w:val="000000" w:themeColor="text1"/>
              </w:rPr>
            </w:pPr>
            <w:r w:rsidRPr="00FB6369">
              <w:rPr>
                <w:color w:val="000000" w:themeColor="text1"/>
                <w:sz w:val="24"/>
                <w:szCs w:val="24"/>
              </w:rPr>
              <w:t>po wykorzystaniu przez Realizatora nie mniej niż 80% kwoty z VI zaliczki i przedłożeniu Zlecającemu</w:t>
            </w:r>
            <w:r w:rsidRPr="00FB636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B6369">
              <w:rPr>
                <w:color w:val="000000" w:themeColor="text1"/>
                <w:sz w:val="24"/>
                <w:szCs w:val="24"/>
              </w:rPr>
              <w:t>prawidłowo wystawionej faktury zaliczkowej oraz pod warunkiem zaakceptowania przez Zlecającego częściowego sprawozdania z realizacji Programu, obejmującego merytoryczne i finansowe rozliczenie V zaliczki, sporządzonego zgodnie z załącznikiem nr …. do umowy</w:t>
            </w:r>
          </w:p>
        </w:tc>
      </w:tr>
      <w:tr w:rsidR="003C6A9A" w:rsidRPr="003C6A9A" w:rsidTr="00C913F1">
        <w:tc>
          <w:tcPr>
            <w:tcW w:w="1555" w:type="dxa"/>
          </w:tcPr>
          <w:p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  <w:r w:rsidRPr="003C6A9A">
              <w:rPr>
                <w:color w:val="000000" w:themeColor="text1"/>
              </w:rPr>
              <w:t>VIII zaliczka</w:t>
            </w:r>
          </w:p>
        </w:tc>
        <w:tc>
          <w:tcPr>
            <w:tcW w:w="1559" w:type="dxa"/>
          </w:tcPr>
          <w:p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:rsidR="00C913F1" w:rsidRPr="00FB6369" w:rsidRDefault="00A575EB" w:rsidP="00820A53">
            <w:pPr>
              <w:pStyle w:val="Tekstpodstawowy"/>
              <w:spacing w:after="0"/>
              <w:rPr>
                <w:color w:val="000000" w:themeColor="text1"/>
              </w:rPr>
            </w:pPr>
            <w:r w:rsidRPr="00FB6369">
              <w:rPr>
                <w:color w:val="000000" w:themeColor="text1"/>
                <w:sz w:val="24"/>
                <w:szCs w:val="24"/>
              </w:rPr>
              <w:t>po wykorzystaniu przez Realizatora nie mniej niż 80% kwoty z VII zaliczki i przedłożeniu Zlecającemu prawidłowo wystawionej faktury zaliczkowej oraz pod warunkiem zaakceptowania przez Zlecającego częściowego sprawozdania z realizacji Programu, obejmującego merytoryczne i finansowe rozliczenie VI zaliczki, sporządzonego zgodnie z załącznikiem nr …. do umowy</w:t>
            </w:r>
          </w:p>
        </w:tc>
      </w:tr>
      <w:tr w:rsidR="003C6A9A" w:rsidRPr="003C6A9A" w:rsidTr="00C913F1">
        <w:tc>
          <w:tcPr>
            <w:tcW w:w="1555" w:type="dxa"/>
          </w:tcPr>
          <w:p w:rsidR="00C913F1" w:rsidRPr="003C6A9A" w:rsidRDefault="00C913F1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color w:val="000000" w:themeColor="text1"/>
              </w:rPr>
              <w:t>Rok 2023</w:t>
            </w:r>
          </w:p>
        </w:tc>
        <w:tc>
          <w:tcPr>
            <w:tcW w:w="1559" w:type="dxa"/>
          </w:tcPr>
          <w:p w:rsidR="00C913F1" w:rsidRPr="003C6A9A" w:rsidRDefault="00C913F1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color w:val="000000" w:themeColor="text1"/>
              </w:rPr>
              <w:t>Kwota</w:t>
            </w:r>
          </w:p>
        </w:tc>
        <w:tc>
          <w:tcPr>
            <w:tcW w:w="5948" w:type="dxa"/>
          </w:tcPr>
          <w:p w:rsidR="00C913F1" w:rsidRPr="00CF418D" w:rsidRDefault="00C913F1" w:rsidP="00C913F1">
            <w:pPr>
              <w:pStyle w:val="Tekstpodstawowy"/>
              <w:jc w:val="center"/>
              <w:rPr>
                <w:b/>
                <w:color w:val="000000" w:themeColor="text1"/>
              </w:rPr>
            </w:pPr>
            <w:r w:rsidRPr="00CF418D">
              <w:rPr>
                <w:b/>
                <w:color w:val="000000" w:themeColor="text1"/>
              </w:rPr>
              <w:t>Warunek</w:t>
            </w:r>
          </w:p>
        </w:tc>
      </w:tr>
      <w:tr w:rsidR="003C6A9A" w:rsidRPr="003C6A9A" w:rsidTr="00C913F1">
        <w:tc>
          <w:tcPr>
            <w:tcW w:w="1555" w:type="dxa"/>
          </w:tcPr>
          <w:p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  <w:r w:rsidRPr="003C6A9A">
              <w:rPr>
                <w:color w:val="000000" w:themeColor="text1"/>
              </w:rPr>
              <w:t>IX zaliczka</w:t>
            </w:r>
          </w:p>
        </w:tc>
        <w:tc>
          <w:tcPr>
            <w:tcW w:w="1559" w:type="dxa"/>
          </w:tcPr>
          <w:p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:rsidR="00C913F1" w:rsidRPr="00FB6369" w:rsidRDefault="00A575EB" w:rsidP="00820A53">
            <w:pPr>
              <w:pStyle w:val="Tekstpodstawowy"/>
              <w:spacing w:after="0"/>
              <w:jc w:val="both"/>
              <w:rPr>
                <w:color w:val="000000" w:themeColor="text1"/>
              </w:rPr>
            </w:pPr>
            <w:r w:rsidRPr="00FB6369">
              <w:rPr>
                <w:color w:val="000000" w:themeColor="text1"/>
                <w:sz w:val="24"/>
                <w:szCs w:val="24"/>
              </w:rPr>
              <w:t>po przedłożeniu Zlecającemu prawidłowo wystawionej faktury zaliczkowej</w:t>
            </w:r>
          </w:p>
        </w:tc>
      </w:tr>
      <w:tr w:rsidR="003C6A9A" w:rsidRPr="003C6A9A" w:rsidTr="00C913F1">
        <w:tc>
          <w:tcPr>
            <w:tcW w:w="1555" w:type="dxa"/>
          </w:tcPr>
          <w:p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  <w:r w:rsidRPr="003C6A9A">
              <w:rPr>
                <w:color w:val="000000" w:themeColor="text1"/>
              </w:rPr>
              <w:t xml:space="preserve">X zaliczka </w:t>
            </w:r>
          </w:p>
        </w:tc>
        <w:tc>
          <w:tcPr>
            <w:tcW w:w="1559" w:type="dxa"/>
          </w:tcPr>
          <w:p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:rsidR="00C913F1" w:rsidRPr="00FB6369" w:rsidRDefault="00A575EB" w:rsidP="00C913F1">
            <w:pPr>
              <w:pStyle w:val="Tekstpodstawowy"/>
              <w:spacing w:after="0"/>
              <w:jc w:val="both"/>
              <w:rPr>
                <w:color w:val="000000" w:themeColor="text1"/>
              </w:rPr>
            </w:pPr>
            <w:r w:rsidRPr="00FB6369">
              <w:rPr>
                <w:color w:val="000000" w:themeColor="text1"/>
                <w:sz w:val="24"/>
                <w:szCs w:val="24"/>
              </w:rPr>
              <w:t>po wykorzystaniu przez Realizatora nie mniej niż 80% kwoty z IX zaliczki i przedłożeniu Zlecającemu prawidłowo wystawionej faktury zaliczkowej oraz pod warunkiem zaakceptowania przez Zlecającego częściowego sprawozdania z realizacji Programu, obejmującego merytoryczne i finansowe rozliczenie zaliczek VII i VIII, sporządzonego zgodnie z załącznikiem nr … do umowy</w:t>
            </w:r>
          </w:p>
        </w:tc>
      </w:tr>
      <w:tr w:rsidR="003C6A9A" w:rsidRPr="003C6A9A" w:rsidTr="00C913F1">
        <w:tc>
          <w:tcPr>
            <w:tcW w:w="1555" w:type="dxa"/>
          </w:tcPr>
          <w:p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  <w:r w:rsidRPr="003C6A9A">
              <w:rPr>
                <w:color w:val="000000" w:themeColor="text1"/>
              </w:rPr>
              <w:t xml:space="preserve">XI zaliczka </w:t>
            </w:r>
          </w:p>
        </w:tc>
        <w:tc>
          <w:tcPr>
            <w:tcW w:w="1559" w:type="dxa"/>
          </w:tcPr>
          <w:p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:rsidR="00C913F1" w:rsidRPr="00FB6369" w:rsidRDefault="00A575EB" w:rsidP="00820A53">
            <w:pPr>
              <w:pStyle w:val="Tekstpodstawowy"/>
              <w:spacing w:after="0"/>
              <w:jc w:val="both"/>
              <w:rPr>
                <w:color w:val="000000" w:themeColor="text1"/>
              </w:rPr>
            </w:pPr>
            <w:r w:rsidRPr="00FB6369">
              <w:rPr>
                <w:bCs/>
                <w:color w:val="000000" w:themeColor="text1"/>
                <w:sz w:val="24"/>
                <w:szCs w:val="24"/>
              </w:rPr>
              <w:t xml:space="preserve">po wykorzystaniu przez Realizatora nie mniej niż 80% kwoty z X zaliczki i </w:t>
            </w:r>
            <w:r w:rsidRPr="00FB6369">
              <w:rPr>
                <w:color w:val="000000" w:themeColor="text1"/>
                <w:sz w:val="24"/>
                <w:szCs w:val="24"/>
              </w:rPr>
              <w:t>przedłożeniu Zlecającemu</w:t>
            </w:r>
            <w:r w:rsidRPr="00FB636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B6369">
              <w:rPr>
                <w:color w:val="000000" w:themeColor="text1"/>
                <w:sz w:val="24"/>
                <w:szCs w:val="24"/>
              </w:rPr>
              <w:t>prawidłowo wystawionej faktury zaliczkowej oraz pod warunkiem zaakceptowania przez Zlecającego częściowego sprawozdania z realizacji Programu, obejmującego merytoryczne i finansowe rozliczenie IX zaliczki, sporządzonego zgodnie z załącznikiem nr …. do umowy</w:t>
            </w:r>
          </w:p>
        </w:tc>
      </w:tr>
      <w:tr w:rsidR="00C913F1" w:rsidRPr="003C6A9A" w:rsidTr="00C913F1">
        <w:tc>
          <w:tcPr>
            <w:tcW w:w="1555" w:type="dxa"/>
          </w:tcPr>
          <w:p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  <w:r w:rsidRPr="003C6A9A">
              <w:rPr>
                <w:color w:val="000000" w:themeColor="text1"/>
              </w:rPr>
              <w:t>XII zaliczka</w:t>
            </w:r>
          </w:p>
        </w:tc>
        <w:tc>
          <w:tcPr>
            <w:tcW w:w="1559" w:type="dxa"/>
          </w:tcPr>
          <w:p w:rsidR="00C913F1" w:rsidRPr="003C6A9A" w:rsidRDefault="00C913F1" w:rsidP="00C913F1">
            <w:pPr>
              <w:pStyle w:val="Tekstpodstawowy"/>
              <w:jc w:val="both"/>
              <w:rPr>
                <w:color w:val="000000" w:themeColor="text1"/>
              </w:rPr>
            </w:pPr>
          </w:p>
        </w:tc>
        <w:tc>
          <w:tcPr>
            <w:tcW w:w="5948" w:type="dxa"/>
          </w:tcPr>
          <w:p w:rsidR="00C913F1" w:rsidRPr="00FB6369" w:rsidRDefault="00A575EB" w:rsidP="00C913F1">
            <w:pPr>
              <w:pStyle w:val="Tekstpodstawowy"/>
              <w:spacing w:after="0"/>
              <w:jc w:val="both"/>
              <w:rPr>
                <w:color w:val="000000" w:themeColor="text1"/>
              </w:rPr>
            </w:pPr>
            <w:r w:rsidRPr="00FB6369">
              <w:rPr>
                <w:color w:val="000000" w:themeColor="text1"/>
                <w:sz w:val="24"/>
                <w:szCs w:val="24"/>
              </w:rPr>
              <w:t>po wykorzystaniu przez Realizatora nie mniej niż 80% kwoty z XI zaliczki i przedłożeniu Zlecającemu</w:t>
            </w:r>
            <w:r w:rsidRPr="00FB6369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B6369">
              <w:rPr>
                <w:color w:val="000000" w:themeColor="text1"/>
                <w:sz w:val="24"/>
                <w:szCs w:val="24"/>
              </w:rPr>
              <w:t>prawidłowo wystawionej faktury zaliczkowej oraz pod warunkiem zaakceptowania przez Zlecającego sprawozdania częściowego z realizacji Programu, obejmującego merytoryczne i finansowe rozliczenie zaliczki IX i X, sporządzonego zgodnie z załącznikiem nr ….</w:t>
            </w:r>
            <w:r w:rsidR="00CF418D">
              <w:rPr>
                <w:color w:val="000000" w:themeColor="text1"/>
              </w:rPr>
              <w:t xml:space="preserve"> </w:t>
            </w:r>
            <w:r w:rsidRPr="00FB6369">
              <w:rPr>
                <w:color w:val="000000" w:themeColor="text1"/>
                <w:sz w:val="24"/>
                <w:szCs w:val="24"/>
              </w:rPr>
              <w:t>do umowy</w:t>
            </w:r>
          </w:p>
        </w:tc>
      </w:tr>
    </w:tbl>
    <w:p w:rsidR="002834AC" w:rsidRPr="003C6A9A" w:rsidRDefault="002834AC" w:rsidP="002834AC">
      <w:pPr>
        <w:pStyle w:val="Tekstpodstawowy"/>
        <w:jc w:val="both"/>
        <w:rPr>
          <w:color w:val="000000" w:themeColor="text1"/>
        </w:rPr>
      </w:pPr>
    </w:p>
    <w:p w:rsidR="004D4E91" w:rsidRPr="000D1415" w:rsidRDefault="004D4E91" w:rsidP="00D4650E">
      <w:pPr>
        <w:pStyle w:val="Akapitzlist"/>
        <w:numPr>
          <w:ilvl w:val="0"/>
          <w:numId w:val="9"/>
        </w:numPr>
        <w:spacing w:line="300" w:lineRule="exact"/>
        <w:jc w:val="both"/>
        <w:rPr>
          <w:color w:val="000000" w:themeColor="text1"/>
        </w:rPr>
      </w:pPr>
      <w:r w:rsidRPr="000D1415">
        <w:rPr>
          <w:color w:val="000000" w:themeColor="text1"/>
        </w:rPr>
        <w:lastRenderedPageBreak/>
        <w:t xml:space="preserve">Faktury VAT </w:t>
      </w:r>
      <w:r w:rsidR="00820A53" w:rsidRPr="000D1415">
        <w:rPr>
          <w:color w:val="000000" w:themeColor="text1"/>
        </w:rPr>
        <w:t xml:space="preserve">Realizator </w:t>
      </w:r>
      <w:r w:rsidR="006E08C3" w:rsidRPr="000D1415">
        <w:rPr>
          <w:color w:val="000000" w:themeColor="text1"/>
        </w:rPr>
        <w:t>wystawi</w:t>
      </w:r>
      <w:r w:rsidRPr="000D1415">
        <w:rPr>
          <w:color w:val="000000" w:themeColor="text1"/>
        </w:rPr>
        <w:t xml:space="preserve"> na: </w:t>
      </w:r>
      <w:r w:rsidRPr="000D1415">
        <w:rPr>
          <w:b/>
          <w:color w:val="000000" w:themeColor="text1"/>
        </w:rPr>
        <w:t>Miasto Poznań, Wydział Zdrowia i Spraw Społecznych, ul. 3 Maja 46, 61-728 Poznań, NIP 2090001440</w:t>
      </w:r>
      <w:r w:rsidRPr="000D1415">
        <w:rPr>
          <w:color w:val="000000" w:themeColor="text1"/>
        </w:rPr>
        <w:t>.</w:t>
      </w:r>
    </w:p>
    <w:p w:rsidR="004D4E91" w:rsidRPr="00B21094" w:rsidRDefault="004D4E91" w:rsidP="00EF6238">
      <w:pPr>
        <w:pStyle w:val="Tekstpodstawowy"/>
        <w:numPr>
          <w:ilvl w:val="0"/>
          <w:numId w:val="9"/>
        </w:numPr>
        <w:tabs>
          <w:tab w:val="left" w:pos="0"/>
        </w:tabs>
        <w:spacing w:after="0"/>
        <w:jc w:val="both"/>
        <w:rPr>
          <w:color w:val="000000" w:themeColor="text1"/>
        </w:rPr>
      </w:pPr>
      <w:r w:rsidRPr="00B21094">
        <w:rPr>
          <w:color w:val="000000" w:themeColor="text1"/>
        </w:rPr>
        <w:t>W przypadku wystawienia faktury elektronicznej musi ona zostać przesłana za pośrednictwem Platformy Elektronicznego Fakturowania, zgodnie z przepisami ustawy z dnia</w:t>
      </w:r>
      <w:r w:rsidR="00B21094" w:rsidRPr="00B21094">
        <w:rPr>
          <w:color w:val="000000" w:themeColor="text1"/>
        </w:rPr>
        <w:t xml:space="preserve"> </w:t>
      </w:r>
      <w:r w:rsidRPr="00B21094">
        <w:rPr>
          <w:color w:val="000000" w:themeColor="text1"/>
        </w:rPr>
        <w:t xml:space="preserve">19 listopada 2018 r. o elektronicznym fakturowaniu w zamówieniach publicznych (...) oraz zawierać następujące dane: </w:t>
      </w:r>
    </w:p>
    <w:p w:rsidR="004D4E91" w:rsidRPr="003C6A9A" w:rsidRDefault="004D4E91" w:rsidP="004D4E91">
      <w:pPr>
        <w:pStyle w:val="Tekstpodstawowy"/>
        <w:spacing w:after="0"/>
        <w:ind w:left="426"/>
        <w:jc w:val="both"/>
        <w:rPr>
          <w:color w:val="000000" w:themeColor="text1"/>
        </w:rPr>
      </w:pPr>
    </w:p>
    <w:p w:rsidR="004D4E91" w:rsidRPr="003C6A9A" w:rsidRDefault="004D4E91" w:rsidP="000D1415">
      <w:pPr>
        <w:autoSpaceDE w:val="0"/>
        <w:ind w:left="708"/>
        <w:jc w:val="both"/>
        <w:rPr>
          <w:color w:val="000000" w:themeColor="text1"/>
        </w:rPr>
      </w:pPr>
      <w:r w:rsidRPr="003C6A9A">
        <w:rPr>
          <w:b/>
          <w:color w:val="000000" w:themeColor="text1"/>
        </w:rPr>
        <w:t>NABYWCA:</w:t>
      </w:r>
      <w:r w:rsidRPr="003C6A9A">
        <w:rPr>
          <w:color w:val="000000" w:themeColor="text1"/>
        </w:rPr>
        <w:t xml:space="preserve"> Miasto Poznań, pl. Kolegiacki 17, 61-841 Poznań</w:t>
      </w:r>
    </w:p>
    <w:p w:rsidR="004D4E91" w:rsidRPr="003C6A9A" w:rsidRDefault="004D4E91" w:rsidP="000D1415">
      <w:pPr>
        <w:autoSpaceDE w:val="0"/>
        <w:ind w:left="708"/>
        <w:jc w:val="both"/>
        <w:rPr>
          <w:color w:val="000000" w:themeColor="text1"/>
        </w:rPr>
      </w:pPr>
      <w:r w:rsidRPr="003C6A9A">
        <w:rPr>
          <w:b/>
          <w:color w:val="000000" w:themeColor="text1"/>
        </w:rPr>
        <w:t>NIP:</w:t>
      </w:r>
      <w:r w:rsidRPr="003C6A9A">
        <w:rPr>
          <w:color w:val="000000" w:themeColor="text1"/>
        </w:rPr>
        <w:t xml:space="preserve"> 2090001440</w:t>
      </w:r>
    </w:p>
    <w:p w:rsidR="004D4E91" w:rsidRPr="003C6A9A" w:rsidRDefault="004D4E91" w:rsidP="000D1415">
      <w:pPr>
        <w:autoSpaceDE w:val="0"/>
        <w:ind w:left="708"/>
        <w:jc w:val="both"/>
        <w:rPr>
          <w:color w:val="000000" w:themeColor="text1"/>
        </w:rPr>
      </w:pPr>
      <w:r w:rsidRPr="003C6A9A">
        <w:rPr>
          <w:b/>
          <w:color w:val="000000" w:themeColor="text1"/>
        </w:rPr>
        <w:t>ODBIORCA:</w:t>
      </w:r>
      <w:r w:rsidRPr="003C6A9A">
        <w:rPr>
          <w:color w:val="000000" w:themeColor="text1"/>
        </w:rPr>
        <w:t xml:space="preserve"> Wydział Zdrowia i Spraw Społecznych UMP, ul. 3 Maja 46, </w:t>
      </w:r>
      <w:r w:rsidR="000D1415">
        <w:rPr>
          <w:color w:val="000000" w:themeColor="text1"/>
        </w:rPr>
        <w:t xml:space="preserve">                      </w:t>
      </w:r>
      <w:r w:rsidRPr="003C6A9A">
        <w:rPr>
          <w:color w:val="000000" w:themeColor="text1"/>
        </w:rPr>
        <w:t>61-728 Poznań</w:t>
      </w:r>
    </w:p>
    <w:p w:rsidR="004D4E91" w:rsidRPr="003C6A9A" w:rsidRDefault="004D4E91" w:rsidP="000D1415">
      <w:pPr>
        <w:pStyle w:val="Tekstpodstawowy"/>
        <w:tabs>
          <w:tab w:val="left" w:pos="360"/>
        </w:tabs>
        <w:spacing w:after="0"/>
        <w:ind w:left="708"/>
        <w:jc w:val="both"/>
        <w:rPr>
          <w:color w:val="000000" w:themeColor="text1"/>
        </w:rPr>
      </w:pPr>
      <w:r w:rsidRPr="003C6A9A">
        <w:rPr>
          <w:b/>
          <w:color w:val="000000" w:themeColor="text1"/>
        </w:rPr>
        <w:t>GLN Wydziału:</w:t>
      </w:r>
      <w:r w:rsidRPr="003C6A9A">
        <w:rPr>
          <w:color w:val="000000" w:themeColor="text1"/>
        </w:rPr>
        <w:t xml:space="preserve"> 5907459620283</w:t>
      </w:r>
    </w:p>
    <w:p w:rsidR="004D4E91" w:rsidRPr="003C6A9A" w:rsidRDefault="004D4E91" w:rsidP="004D4E91">
      <w:pPr>
        <w:pStyle w:val="Tekstpodstawowy"/>
        <w:tabs>
          <w:tab w:val="left" w:pos="0"/>
        </w:tabs>
        <w:spacing w:after="0"/>
        <w:jc w:val="both"/>
        <w:rPr>
          <w:color w:val="000000" w:themeColor="text1"/>
        </w:rPr>
      </w:pPr>
    </w:p>
    <w:p w:rsidR="004D4E91" w:rsidRPr="003C6A9A" w:rsidRDefault="004D4E91" w:rsidP="00D4650E">
      <w:pPr>
        <w:pStyle w:val="Tekstpodstawowy"/>
        <w:numPr>
          <w:ilvl w:val="0"/>
          <w:numId w:val="9"/>
        </w:numPr>
        <w:tabs>
          <w:tab w:val="left" w:pos="0"/>
        </w:tabs>
        <w:spacing w:after="0"/>
        <w:jc w:val="both"/>
        <w:rPr>
          <w:color w:val="000000" w:themeColor="text1"/>
        </w:rPr>
      </w:pPr>
      <w:r w:rsidRPr="003C6A9A">
        <w:rPr>
          <w:color w:val="000000" w:themeColor="text1"/>
        </w:rPr>
        <w:t>Za datę zapłaty uważa się dzień obciążenia rachunku bankowego Zlecającego.</w:t>
      </w:r>
    </w:p>
    <w:p w:rsidR="004D4E91" w:rsidRPr="003C6A9A" w:rsidRDefault="004D4E91" w:rsidP="00D4650E">
      <w:pPr>
        <w:pStyle w:val="Tekstpodstawowy"/>
        <w:numPr>
          <w:ilvl w:val="0"/>
          <w:numId w:val="30"/>
        </w:numPr>
        <w:tabs>
          <w:tab w:val="left" w:pos="0"/>
        </w:tabs>
        <w:spacing w:after="0"/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>oświadcza, że jest jedynym posiadaczem wskazanego w ust. 1 rachunku bankowego i zobowiązuje się do jego utrzymania nie krócej niż do chwili dokonania ostatecznych rozliczeń ze Zlecającym,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 xml:space="preserve">wynikających z realizacji niniejszej umowy. </w:t>
      </w:r>
    </w:p>
    <w:p w:rsidR="009710A9" w:rsidRDefault="004D4E91" w:rsidP="00D4650E">
      <w:pPr>
        <w:pStyle w:val="Tekstpodstawowy"/>
        <w:numPr>
          <w:ilvl w:val="0"/>
          <w:numId w:val="30"/>
        </w:numPr>
        <w:tabs>
          <w:tab w:val="left" w:pos="360"/>
        </w:tabs>
        <w:spacing w:after="0"/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Realizator zobowiązany jest do prowadzenia wyodrębnionej dokumentacji finansowo-księgowej środków finansowych otrzymanych na realizację Programu oraz dokonywanych </w:t>
      </w:r>
      <w:r w:rsidRPr="003C6A9A">
        <w:rPr>
          <w:color w:val="000000" w:themeColor="text1"/>
        </w:rPr>
        <w:br/>
        <w:t>z tych środków wydatków, w sposób umożliwiający identyfikację poszczególnych operacji księgowych.</w:t>
      </w:r>
    </w:p>
    <w:p w:rsidR="009710A9" w:rsidRDefault="004D4E91" w:rsidP="00D4650E">
      <w:pPr>
        <w:pStyle w:val="Tekstpodstawowy"/>
        <w:numPr>
          <w:ilvl w:val="0"/>
          <w:numId w:val="30"/>
        </w:numPr>
        <w:tabs>
          <w:tab w:val="left" w:pos="360"/>
        </w:tabs>
        <w:spacing w:after="0"/>
        <w:jc w:val="both"/>
        <w:rPr>
          <w:color w:val="000000" w:themeColor="text1"/>
        </w:rPr>
      </w:pPr>
      <w:r w:rsidRPr="003C6A9A">
        <w:rPr>
          <w:color w:val="000000" w:themeColor="text1"/>
        </w:rPr>
        <w:t>Umowa obejmuje:</w:t>
      </w:r>
    </w:p>
    <w:p w:rsidR="006E08C3" w:rsidRPr="003C6A9A" w:rsidRDefault="006E08C3" w:rsidP="008F33F4">
      <w:pPr>
        <w:pStyle w:val="Akapitzlist"/>
        <w:widowControl w:val="0"/>
        <w:numPr>
          <w:ilvl w:val="0"/>
          <w:numId w:val="11"/>
        </w:numPr>
        <w:tabs>
          <w:tab w:val="left" w:pos="2520"/>
        </w:tabs>
        <w:suppressAutoHyphens/>
        <w:autoSpaceDE w:val="0"/>
        <w:ind w:left="993" w:hanging="284"/>
        <w:jc w:val="both"/>
        <w:rPr>
          <w:color w:val="000000" w:themeColor="text1"/>
        </w:rPr>
      </w:pPr>
      <w:r w:rsidRPr="003C6A9A">
        <w:rPr>
          <w:color w:val="000000" w:themeColor="text1"/>
        </w:rPr>
        <w:t>dofinansowanie w wysokości</w:t>
      </w:r>
      <w:r w:rsidR="004D4E91" w:rsidRPr="003C6A9A">
        <w:rPr>
          <w:color w:val="000000" w:themeColor="text1"/>
        </w:rPr>
        <w:t xml:space="preserve"> </w:t>
      </w:r>
      <w:r w:rsidRPr="003C6A9A">
        <w:rPr>
          <w:b/>
          <w:color w:val="000000" w:themeColor="text1"/>
        </w:rPr>
        <w:t>do 2340</w:t>
      </w:r>
      <w:r w:rsidR="004D4E91" w:rsidRPr="003C6A9A">
        <w:rPr>
          <w:b/>
          <w:color w:val="000000" w:themeColor="text1"/>
        </w:rPr>
        <w:t xml:space="preserve"> zł </w:t>
      </w:r>
      <w:r w:rsidR="004D4E91" w:rsidRPr="003C6A9A">
        <w:rPr>
          <w:color w:val="000000" w:themeColor="text1"/>
        </w:rPr>
        <w:t xml:space="preserve">do </w:t>
      </w:r>
      <w:r w:rsidRPr="003C6A9A">
        <w:rPr>
          <w:color w:val="000000" w:themeColor="text1"/>
        </w:rPr>
        <w:t>procedury zabezpieczenia płodności u</w:t>
      </w:r>
      <w:r w:rsidR="007274C8">
        <w:rPr>
          <w:color w:val="000000" w:themeColor="text1"/>
        </w:rPr>
        <w:t> </w:t>
      </w:r>
      <w:r w:rsidRPr="003C6A9A">
        <w:rPr>
          <w:color w:val="000000" w:themeColor="text1"/>
        </w:rPr>
        <w:t>mężczyzn</w:t>
      </w:r>
      <w:r w:rsidR="007274C8">
        <w:rPr>
          <w:color w:val="000000" w:themeColor="text1"/>
        </w:rPr>
        <w:t>;</w:t>
      </w:r>
    </w:p>
    <w:p w:rsidR="006E08C3" w:rsidRPr="003C6A9A" w:rsidRDefault="006E08C3" w:rsidP="008F33F4">
      <w:pPr>
        <w:pStyle w:val="Akapitzlist"/>
        <w:widowControl w:val="0"/>
        <w:numPr>
          <w:ilvl w:val="0"/>
          <w:numId w:val="11"/>
        </w:numPr>
        <w:tabs>
          <w:tab w:val="left" w:pos="2520"/>
        </w:tabs>
        <w:suppressAutoHyphens/>
        <w:autoSpaceDE w:val="0"/>
        <w:ind w:left="993" w:hanging="284"/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dofinansowanie w wysokości </w:t>
      </w:r>
      <w:r w:rsidRPr="00824329">
        <w:rPr>
          <w:b/>
          <w:color w:val="000000" w:themeColor="text1"/>
        </w:rPr>
        <w:t>do 6300 zł</w:t>
      </w:r>
      <w:r w:rsidRPr="003C6A9A">
        <w:rPr>
          <w:color w:val="000000" w:themeColor="text1"/>
        </w:rPr>
        <w:t xml:space="preserve"> do procedury zabezpieczenia płodności u</w:t>
      </w:r>
      <w:r w:rsidR="007274C8">
        <w:rPr>
          <w:color w:val="000000" w:themeColor="text1"/>
        </w:rPr>
        <w:t> </w:t>
      </w:r>
      <w:r w:rsidRPr="003C6A9A">
        <w:rPr>
          <w:color w:val="000000" w:themeColor="text1"/>
        </w:rPr>
        <w:t>kobiet</w:t>
      </w:r>
      <w:r w:rsidR="007274C8">
        <w:rPr>
          <w:color w:val="000000" w:themeColor="text1"/>
        </w:rPr>
        <w:t>.</w:t>
      </w:r>
    </w:p>
    <w:p w:rsidR="009710A9" w:rsidRDefault="004D4E91" w:rsidP="00D4650E">
      <w:pPr>
        <w:pStyle w:val="Akapitzlist"/>
        <w:numPr>
          <w:ilvl w:val="0"/>
          <w:numId w:val="30"/>
        </w:numPr>
        <w:ind w:left="709" w:hanging="283"/>
        <w:jc w:val="both"/>
        <w:rPr>
          <w:b/>
          <w:color w:val="000000" w:themeColor="text1"/>
        </w:rPr>
      </w:pPr>
      <w:r w:rsidRPr="003C6A9A">
        <w:rPr>
          <w:color w:val="000000" w:themeColor="text1"/>
        </w:rPr>
        <w:t xml:space="preserve">Jeżeli procedura, o której mowa w ust. 7 </w:t>
      </w:r>
      <w:proofErr w:type="spellStart"/>
      <w:r w:rsidRPr="003C6A9A">
        <w:rPr>
          <w:color w:val="000000" w:themeColor="text1"/>
        </w:rPr>
        <w:t>pkt</w:t>
      </w:r>
      <w:proofErr w:type="spellEnd"/>
      <w:r w:rsidRPr="003C6A9A">
        <w:rPr>
          <w:color w:val="000000" w:themeColor="text1"/>
        </w:rPr>
        <w:t xml:space="preserve"> 1</w:t>
      </w:r>
      <w:r w:rsidR="006E08C3" w:rsidRPr="003C6A9A">
        <w:rPr>
          <w:color w:val="000000" w:themeColor="text1"/>
        </w:rPr>
        <w:t>,</w:t>
      </w:r>
      <w:r w:rsidRPr="003C6A9A">
        <w:rPr>
          <w:color w:val="000000" w:themeColor="text1"/>
        </w:rPr>
        <w:t xml:space="preserve"> zakończy się na wcześniejszym etapie, to dofinansowanie obejmuje przeprowadzone do tego etapu elementy </w:t>
      </w:r>
      <w:r w:rsidRPr="003C6A9A">
        <w:rPr>
          <w:b/>
          <w:color w:val="000000" w:themeColor="text1"/>
        </w:rPr>
        <w:t xml:space="preserve">w </w:t>
      </w:r>
      <w:r w:rsidR="006E08C3" w:rsidRPr="003C6A9A">
        <w:rPr>
          <w:b/>
          <w:color w:val="000000" w:themeColor="text1"/>
        </w:rPr>
        <w:t>wysokości do 2340</w:t>
      </w:r>
      <w:r w:rsidR="007274C8">
        <w:rPr>
          <w:b/>
          <w:color w:val="000000" w:themeColor="text1"/>
        </w:rPr>
        <w:t> </w:t>
      </w:r>
      <w:r w:rsidR="006E08C3" w:rsidRPr="003C6A9A">
        <w:rPr>
          <w:b/>
          <w:color w:val="000000" w:themeColor="text1"/>
        </w:rPr>
        <w:t>zł</w:t>
      </w:r>
      <w:r w:rsidRPr="003C6A9A">
        <w:rPr>
          <w:b/>
          <w:color w:val="000000" w:themeColor="text1"/>
        </w:rPr>
        <w:t>.</w:t>
      </w:r>
    </w:p>
    <w:p w:rsidR="009710A9" w:rsidRPr="00D4650E" w:rsidRDefault="006E08C3" w:rsidP="00D4650E">
      <w:pPr>
        <w:pStyle w:val="Akapitzlist"/>
        <w:numPr>
          <w:ilvl w:val="0"/>
          <w:numId w:val="30"/>
        </w:numPr>
        <w:tabs>
          <w:tab w:val="left" w:pos="720"/>
        </w:tabs>
        <w:jc w:val="both"/>
        <w:rPr>
          <w:b/>
          <w:color w:val="000000" w:themeColor="text1"/>
        </w:rPr>
      </w:pPr>
      <w:r w:rsidRPr="00D4650E">
        <w:rPr>
          <w:color w:val="000000" w:themeColor="text1"/>
        </w:rPr>
        <w:t xml:space="preserve">Jeżeli procedura, o której mowa w ust. 7 </w:t>
      </w:r>
      <w:proofErr w:type="spellStart"/>
      <w:r w:rsidRPr="00D4650E">
        <w:rPr>
          <w:color w:val="000000" w:themeColor="text1"/>
        </w:rPr>
        <w:t>pkt</w:t>
      </w:r>
      <w:proofErr w:type="spellEnd"/>
      <w:r w:rsidRPr="00D4650E">
        <w:rPr>
          <w:color w:val="000000" w:themeColor="text1"/>
        </w:rPr>
        <w:t xml:space="preserve"> 2, zakończy się na wcześniejszym etapie, to dofinansowanie obejmuje przeprowadzone do tego etapu elementy </w:t>
      </w:r>
      <w:r w:rsidRPr="00D4650E">
        <w:rPr>
          <w:b/>
          <w:color w:val="000000" w:themeColor="text1"/>
        </w:rPr>
        <w:t>w wysokości do 6300</w:t>
      </w:r>
      <w:r w:rsidR="007274C8" w:rsidRPr="00D4650E">
        <w:rPr>
          <w:b/>
          <w:color w:val="000000" w:themeColor="text1"/>
        </w:rPr>
        <w:t xml:space="preserve"> </w:t>
      </w:r>
      <w:r w:rsidRPr="00D4650E">
        <w:rPr>
          <w:b/>
          <w:color w:val="000000" w:themeColor="text1"/>
        </w:rPr>
        <w:t>zł</w:t>
      </w:r>
      <w:r w:rsidR="007274C8" w:rsidRPr="00D4650E">
        <w:rPr>
          <w:b/>
          <w:color w:val="000000" w:themeColor="text1"/>
        </w:rPr>
        <w:t>.</w:t>
      </w:r>
    </w:p>
    <w:p w:rsidR="009710A9" w:rsidRPr="00D4650E" w:rsidRDefault="006E08C3" w:rsidP="00D4650E">
      <w:pPr>
        <w:pStyle w:val="Akapitzlist"/>
        <w:numPr>
          <w:ilvl w:val="0"/>
          <w:numId w:val="30"/>
        </w:numPr>
        <w:tabs>
          <w:tab w:val="left" w:pos="720"/>
        </w:tabs>
        <w:jc w:val="both"/>
        <w:rPr>
          <w:color w:val="000000" w:themeColor="text1"/>
        </w:rPr>
      </w:pPr>
      <w:r w:rsidRPr="00D4650E">
        <w:rPr>
          <w:color w:val="000000" w:themeColor="text1"/>
        </w:rPr>
        <w:t>Re</w:t>
      </w:r>
      <w:r w:rsidR="00062138" w:rsidRPr="00D4650E">
        <w:rPr>
          <w:bCs/>
          <w:color w:val="000000" w:themeColor="text1"/>
        </w:rPr>
        <w:t>alizator w ramach przyznanych środków w każdym roku realizacji Programu powinien wykonać nie mniej niż:</w:t>
      </w:r>
    </w:p>
    <w:p w:rsidR="00062138" w:rsidRPr="003C6A9A" w:rsidRDefault="006E08C3" w:rsidP="008F33F4">
      <w:pPr>
        <w:pStyle w:val="Akapitzlist"/>
        <w:numPr>
          <w:ilvl w:val="0"/>
          <w:numId w:val="12"/>
        </w:numPr>
        <w:ind w:left="993" w:hanging="284"/>
        <w:jc w:val="both"/>
        <w:rPr>
          <w:bCs/>
          <w:color w:val="000000" w:themeColor="text1"/>
        </w:rPr>
      </w:pPr>
      <w:r w:rsidRPr="003C6A9A">
        <w:rPr>
          <w:bCs/>
          <w:color w:val="000000" w:themeColor="text1"/>
        </w:rPr>
        <w:t xml:space="preserve">25 procedur, o których mowa w ust. </w:t>
      </w:r>
      <w:r w:rsidR="007274C8">
        <w:rPr>
          <w:bCs/>
          <w:color w:val="000000" w:themeColor="text1"/>
        </w:rPr>
        <w:t>8</w:t>
      </w:r>
      <w:r w:rsidRPr="003C6A9A">
        <w:rPr>
          <w:bCs/>
          <w:color w:val="000000" w:themeColor="text1"/>
        </w:rPr>
        <w:t xml:space="preserve"> </w:t>
      </w:r>
      <w:proofErr w:type="spellStart"/>
      <w:r w:rsidRPr="003C6A9A">
        <w:rPr>
          <w:bCs/>
          <w:color w:val="000000" w:themeColor="text1"/>
        </w:rPr>
        <w:t>pkt</w:t>
      </w:r>
      <w:proofErr w:type="spellEnd"/>
      <w:r w:rsidRPr="003C6A9A">
        <w:rPr>
          <w:bCs/>
          <w:color w:val="000000" w:themeColor="text1"/>
        </w:rPr>
        <w:t xml:space="preserve"> 1</w:t>
      </w:r>
      <w:r w:rsidR="00062138" w:rsidRPr="003C6A9A">
        <w:rPr>
          <w:bCs/>
          <w:color w:val="000000" w:themeColor="text1"/>
        </w:rPr>
        <w:t>,</w:t>
      </w:r>
    </w:p>
    <w:p w:rsidR="009710A9" w:rsidRDefault="006E08C3" w:rsidP="008F33F4">
      <w:pPr>
        <w:pStyle w:val="Akapitzlist"/>
        <w:numPr>
          <w:ilvl w:val="0"/>
          <w:numId w:val="12"/>
        </w:numPr>
        <w:ind w:left="993" w:hanging="284"/>
        <w:jc w:val="both"/>
        <w:rPr>
          <w:color w:val="000000" w:themeColor="text1"/>
        </w:rPr>
      </w:pPr>
      <w:r w:rsidRPr="003C6A9A">
        <w:rPr>
          <w:bCs/>
          <w:color w:val="000000" w:themeColor="text1"/>
        </w:rPr>
        <w:t xml:space="preserve">40 procedur, o których mowa w ust. </w:t>
      </w:r>
      <w:r w:rsidR="007274C8">
        <w:rPr>
          <w:bCs/>
          <w:color w:val="000000" w:themeColor="text1"/>
        </w:rPr>
        <w:t>8</w:t>
      </w:r>
      <w:r w:rsidRPr="003C6A9A">
        <w:rPr>
          <w:bCs/>
          <w:color w:val="000000" w:themeColor="text1"/>
        </w:rPr>
        <w:t xml:space="preserve"> </w:t>
      </w:r>
      <w:proofErr w:type="spellStart"/>
      <w:r w:rsidRPr="003C6A9A">
        <w:rPr>
          <w:bCs/>
          <w:color w:val="000000" w:themeColor="text1"/>
        </w:rPr>
        <w:t>pkt</w:t>
      </w:r>
      <w:proofErr w:type="spellEnd"/>
      <w:r w:rsidRPr="003C6A9A">
        <w:rPr>
          <w:bCs/>
          <w:color w:val="000000" w:themeColor="text1"/>
        </w:rPr>
        <w:t xml:space="preserve"> 2</w:t>
      </w:r>
      <w:r w:rsidR="00062138" w:rsidRPr="003C6A9A">
        <w:rPr>
          <w:bCs/>
          <w:color w:val="000000" w:themeColor="text1"/>
        </w:rPr>
        <w:t>.</w:t>
      </w:r>
    </w:p>
    <w:p w:rsidR="00E1054F" w:rsidRPr="003C6A9A" w:rsidRDefault="00E1054F" w:rsidP="008F33F4">
      <w:pPr>
        <w:tabs>
          <w:tab w:val="left" w:pos="720"/>
        </w:tabs>
        <w:ind w:left="709"/>
        <w:jc w:val="both"/>
        <w:rPr>
          <w:bCs/>
          <w:color w:val="000000" w:themeColor="text1"/>
        </w:rPr>
      </w:pPr>
      <w:r w:rsidRPr="003C6A9A">
        <w:rPr>
          <w:bCs/>
          <w:color w:val="000000" w:themeColor="text1"/>
        </w:rPr>
        <w:t xml:space="preserve">Dopuszcza się możliwość zmiany liczby procedur, o których mowa w </w:t>
      </w:r>
      <w:proofErr w:type="spellStart"/>
      <w:r w:rsidRPr="003C6A9A">
        <w:rPr>
          <w:bCs/>
          <w:color w:val="000000" w:themeColor="text1"/>
        </w:rPr>
        <w:t>pkt</w:t>
      </w:r>
      <w:proofErr w:type="spellEnd"/>
      <w:r w:rsidRPr="003C6A9A">
        <w:rPr>
          <w:bCs/>
          <w:color w:val="000000" w:themeColor="text1"/>
        </w:rPr>
        <w:t xml:space="preserve"> </w:t>
      </w:r>
      <w:r w:rsidR="007274C8">
        <w:rPr>
          <w:bCs/>
          <w:color w:val="000000" w:themeColor="text1"/>
        </w:rPr>
        <w:t>1</w:t>
      </w:r>
      <w:r w:rsidRPr="003C6A9A">
        <w:rPr>
          <w:bCs/>
          <w:color w:val="000000" w:themeColor="text1"/>
        </w:rPr>
        <w:t xml:space="preserve"> i </w:t>
      </w:r>
      <w:r w:rsidR="007274C8">
        <w:rPr>
          <w:bCs/>
          <w:color w:val="000000" w:themeColor="text1"/>
        </w:rPr>
        <w:t>2</w:t>
      </w:r>
      <w:r w:rsidRPr="003C6A9A">
        <w:rPr>
          <w:bCs/>
          <w:color w:val="000000" w:themeColor="text1"/>
        </w:rPr>
        <w:t>, w</w:t>
      </w:r>
      <w:r w:rsidR="008F33F4">
        <w:rPr>
          <w:bCs/>
          <w:color w:val="000000" w:themeColor="text1"/>
        </w:rPr>
        <w:t> </w:t>
      </w:r>
      <w:bookmarkStart w:id="0" w:name="_GoBack"/>
      <w:bookmarkEnd w:id="0"/>
      <w:r w:rsidRPr="003C6A9A">
        <w:rPr>
          <w:bCs/>
          <w:color w:val="000000" w:themeColor="text1"/>
        </w:rPr>
        <w:t>ramach przyznanych środków w każdym roku realizacji Programu.</w:t>
      </w:r>
    </w:p>
    <w:p w:rsidR="009710A9" w:rsidRPr="00D4650E" w:rsidRDefault="004D4E91" w:rsidP="00D4650E">
      <w:pPr>
        <w:pStyle w:val="Akapitzlist"/>
        <w:numPr>
          <w:ilvl w:val="0"/>
          <w:numId w:val="33"/>
        </w:numPr>
        <w:tabs>
          <w:tab w:val="left" w:pos="720"/>
        </w:tabs>
        <w:jc w:val="both"/>
        <w:rPr>
          <w:color w:val="000000" w:themeColor="text1"/>
        </w:rPr>
      </w:pPr>
      <w:r w:rsidRPr="00D4650E">
        <w:rPr>
          <w:color w:val="000000" w:themeColor="text1"/>
        </w:rPr>
        <w:t>Zle</w:t>
      </w:r>
      <w:r w:rsidR="007F369E" w:rsidRPr="00D4650E">
        <w:rPr>
          <w:color w:val="000000" w:themeColor="text1"/>
        </w:rPr>
        <w:t>cający zastrzega sobie prawo do</w:t>
      </w:r>
      <w:r w:rsidR="000D3351" w:rsidRPr="00D4650E">
        <w:rPr>
          <w:color w:val="000000" w:themeColor="text1"/>
        </w:rPr>
        <w:t xml:space="preserve"> </w:t>
      </w:r>
      <w:r w:rsidRPr="00D4650E">
        <w:rPr>
          <w:color w:val="000000" w:themeColor="text1"/>
        </w:rPr>
        <w:t>zmiany wysokości środków przeznaczonych na realizację Pr</w:t>
      </w:r>
      <w:r w:rsidR="007F369E" w:rsidRPr="00D4650E">
        <w:rPr>
          <w:color w:val="000000" w:themeColor="text1"/>
        </w:rPr>
        <w:t xml:space="preserve">ogramu w razie dokonania zmian </w:t>
      </w:r>
      <w:r w:rsidRPr="00D4650E">
        <w:rPr>
          <w:color w:val="000000" w:themeColor="text1"/>
        </w:rPr>
        <w:t>w budżecie Miasta Poznania dotyczących zadania – w takim przypadku przyznana Realizatorowi wysokość środków finansowych ulega zwiększeniu lub zmniejszeniu w drodze anek</w:t>
      </w:r>
      <w:r w:rsidR="000D3351" w:rsidRPr="00D4650E">
        <w:rPr>
          <w:color w:val="000000" w:themeColor="text1"/>
        </w:rPr>
        <w:t>su do umowy.</w:t>
      </w:r>
    </w:p>
    <w:p w:rsidR="000D3351" w:rsidRPr="003C6A9A" w:rsidRDefault="000D3351" w:rsidP="000D3351">
      <w:pPr>
        <w:pStyle w:val="Akapitzlist"/>
        <w:tabs>
          <w:tab w:val="left" w:pos="720"/>
        </w:tabs>
        <w:jc w:val="both"/>
        <w:rPr>
          <w:color w:val="000000" w:themeColor="text1"/>
        </w:rPr>
      </w:pPr>
    </w:p>
    <w:p w:rsidR="00E1054F" w:rsidRPr="003C6A9A" w:rsidRDefault="00E1054F" w:rsidP="00E1054F">
      <w:pPr>
        <w:autoSpaceDE w:val="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 3</w:t>
      </w:r>
    </w:p>
    <w:p w:rsidR="009710A9" w:rsidRDefault="00E1054F" w:rsidP="00FB6369">
      <w:pPr>
        <w:spacing w:after="240"/>
        <w:ind w:firstLine="5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Zwrot środków finansowych</w:t>
      </w:r>
    </w:p>
    <w:p w:rsidR="00E1054F" w:rsidRPr="003C6A9A" w:rsidRDefault="00E1054F" w:rsidP="00D30F39">
      <w:pPr>
        <w:pStyle w:val="Akapitzlist"/>
        <w:numPr>
          <w:ilvl w:val="0"/>
          <w:numId w:val="13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Środki finansowe, o których mowa w § 2 ust. 1, Realizator zobowiązany jest wykorzystać do 31 grudnia każdego roku, w którym realizowano Program.</w:t>
      </w:r>
    </w:p>
    <w:p w:rsidR="00E1054F" w:rsidRPr="003C6A9A" w:rsidRDefault="00E1054F" w:rsidP="00D30F39">
      <w:pPr>
        <w:pStyle w:val="Akapitzlist"/>
        <w:numPr>
          <w:ilvl w:val="0"/>
          <w:numId w:val="13"/>
        </w:numPr>
        <w:tabs>
          <w:tab w:val="left" w:pos="180"/>
        </w:tabs>
        <w:jc w:val="both"/>
        <w:rPr>
          <w:iCs/>
          <w:color w:val="000000" w:themeColor="text1"/>
        </w:rPr>
      </w:pPr>
      <w:r w:rsidRPr="003C6A9A">
        <w:rPr>
          <w:color w:val="000000" w:themeColor="text1"/>
        </w:rPr>
        <w:lastRenderedPageBreak/>
        <w:t>Realizator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 xml:space="preserve">zobowiązuje się zwrócić na konto </w:t>
      </w:r>
      <w:r w:rsidRPr="003C6A9A">
        <w:rPr>
          <w:iCs/>
          <w:color w:val="000000" w:themeColor="text1"/>
        </w:rPr>
        <w:t>Zlecającego</w:t>
      </w:r>
      <w:r w:rsidRPr="003C6A9A">
        <w:rPr>
          <w:color w:val="000000" w:themeColor="text1"/>
        </w:rPr>
        <w:t xml:space="preserve"> środki finansowe niewykorzystane </w:t>
      </w:r>
      <w:r w:rsidRPr="003C6A9A">
        <w:rPr>
          <w:bCs/>
          <w:color w:val="000000" w:themeColor="text1"/>
        </w:rPr>
        <w:t>w każdym roku kalendarzowym, w którym Program będzie realizowany</w:t>
      </w:r>
      <w:r w:rsidRPr="003C6A9A">
        <w:rPr>
          <w:color w:val="000000" w:themeColor="text1"/>
        </w:rPr>
        <w:t xml:space="preserve">, w terminie nie dłuższym niż </w:t>
      </w:r>
      <w:r w:rsidRPr="003C6A9A">
        <w:rPr>
          <w:b/>
          <w:color w:val="000000" w:themeColor="text1"/>
        </w:rPr>
        <w:t>7 dni</w:t>
      </w:r>
      <w:r w:rsidRPr="003C6A9A">
        <w:rPr>
          <w:color w:val="000000" w:themeColor="text1"/>
        </w:rPr>
        <w:t xml:space="preserve"> liczonych od daty zakończenia realizacji Programu </w:t>
      </w:r>
      <w:r w:rsidRPr="003C6A9A">
        <w:rPr>
          <w:iCs/>
          <w:color w:val="000000" w:themeColor="text1"/>
        </w:rPr>
        <w:t>w roku poprzedzającym, w następujący sposób:</w:t>
      </w:r>
    </w:p>
    <w:p w:rsidR="00E1054F" w:rsidRPr="003C6A9A" w:rsidRDefault="00E1054F" w:rsidP="00E1054F">
      <w:pPr>
        <w:pStyle w:val="Akapitzlist"/>
        <w:tabs>
          <w:tab w:val="left" w:pos="180"/>
        </w:tabs>
        <w:jc w:val="both"/>
        <w:rPr>
          <w:b/>
          <w:color w:val="000000" w:themeColor="text1"/>
        </w:rPr>
      </w:pPr>
      <w:r w:rsidRPr="003C6A9A">
        <w:rPr>
          <w:iCs/>
          <w:color w:val="000000" w:themeColor="text1"/>
        </w:rPr>
        <w:t xml:space="preserve">1) </w:t>
      </w:r>
      <w:r w:rsidRPr="003C6A9A">
        <w:rPr>
          <w:color w:val="000000" w:themeColor="text1"/>
        </w:rPr>
        <w:t xml:space="preserve">w przypadku zwrotu środków </w:t>
      </w:r>
      <w:r w:rsidRPr="003C6A9A">
        <w:rPr>
          <w:b/>
          <w:bCs/>
          <w:color w:val="000000" w:themeColor="text1"/>
        </w:rPr>
        <w:t>do 31 grudnia</w:t>
      </w:r>
      <w:r w:rsidRPr="003C6A9A">
        <w:rPr>
          <w:bCs/>
          <w:color w:val="000000" w:themeColor="text1"/>
        </w:rPr>
        <w:t xml:space="preserve"> w każdym roku realizacji Programu – </w:t>
      </w:r>
      <w:r w:rsidRPr="003C6A9A">
        <w:rPr>
          <w:color w:val="000000" w:themeColor="text1"/>
        </w:rPr>
        <w:t xml:space="preserve">na konto </w:t>
      </w:r>
      <w:r w:rsidRPr="003C6A9A">
        <w:rPr>
          <w:iCs/>
          <w:color w:val="000000" w:themeColor="text1"/>
        </w:rPr>
        <w:t>nr</w:t>
      </w:r>
      <w:r w:rsidRPr="003C6A9A">
        <w:rPr>
          <w:b/>
          <w:bCs/>
          <w:iCs/>
          <w:color w:val="000000" w:themeColor="text1"/>
        </w:rPr>
        <w:t xml:space="preserve"> </w:t>
      </w:r>
      <w:r w:rsidRPr="003C6A9A">
        <w:rPr>
          <w:b/>
          <w:color w:val="000000" w:themeColor="text1"/>
        </w:rPr>
        <w:t>52 1020 4027 0000 1702 1262 0888</w:t>
      </w:r>
      <w:r w:rsidR="00A575EB" w:rsidRPr="00FB6369">
        <w:rPr>
          <w:color w:val="000000" w:themeColor="text1"/>
        </w:rPr>
        <w:t>,</w:t>
      </w:r>
    </w:p>
    <w:p w:rsidR="00E1054F" w:rsidRPr="003C6A9A" w:rsidRDefault="00E1054F" w:rsidP="00AC406A">
      <w:pPr>
        <w:pStyle w:val="Akapitzlist"/>
        <w:tabs>
          <w:tab w:val="left" w:pos="180"/>
        </w:tabs>
        <w:jc w:val="both"/>
        <w:rPr>
          <w:iCs/>
          <w:color w:val="000000" w:themeColor="text1"/>
        </w:rPr>
      </w:pPr>
      <w:r w:rsidRPr="003C6A9A">
        <w:rPr>
          <w:color w:val="000000" w:themeColor="text1"/>
        </w:rPr>
        <w:t>2)</w:t>
      </w:r>
      <w:r w:rsidRPr="003C6A9A">
        <w:rPr>
          <w:b/>
          <w:color w:val="000000" w:themeColor="text1"/>
        </w:rPr>
        <w:t xml:space="preserve"> </w:t>
      </w:r>
      <w:r w:rsidRPr="003C6A9A">
        <w:rPr>
          <w:iCs/>
          <w:color w:val="000000" w:themeColor="text1"/>
        </w:rPr>
        <w:t xml:space="preserve">w przypadku zwrotu środków </w:t>
      </w:r>
      <w:r w:rsidRPr="003C6A9A">
        <w:rPr>
          <w:b/>
          <w:iCs/>
          <w:color w:val="000000" w:themeColor="text1"/>
        </w:rPr>
        <w:t>po 31 grudnia</w:t>
      </w:r>
      <w:r w:rsidRPr="003C6A9A">
        <w:rPr>
          <w:iCs/>
          <w:color w:val="000000" w:themeColor="text1"/>
        </w:rPr>
        <w:t xml:space="preserve"> </w:t>
      </w:r>
      <w:r w:rsidRPr="003C6A9A">
        <w:rPr>
          <w:bCs/>
          <w:color w:val="000000" w:themeColor="text1"/>
        </w:rPr>
        <w:t>w każdym roku realizacji Programu –</w:t>
      </w:r>
      <w:r w:rsidRPr="003C6A9A">
        <w:rPr>
          <w:iCs/>
          <w:color w:val="000000" w:themeColor="text1"/>
        </w:rPr>
        <w:br/>
        <w:t>na konto nr</w:t>
      </w:r>
      <w:r w:rsidRPr="003C6A9A">
        <w:rPr>
          <w:b/>
          <w:bCs/>
          <w:iCs/>
          <w:color w:val="000000" w:themeColor="text1"/>
        </w:rPr>
        <w:t xml:space="preserve"> 10 1020 4027 0000 1302 1262 0870</w:t>
      </w:r>
      <w:r w:rsidR="00A575EB" w:rsidRPr="00FB6369">
        <w:rPr>
          <w:iCs/>
          <w:color w:val="000000" w:themeColor="text1"/>
        </w:rPr>
        <w:t xml:space="preserve">. </w:t>
      </w:r>
    </w:p>
    <w:p w:rsidR="00E1054F" w:rsidRPr="003C6A9A" w:rsidRDefault="00E1054F" w:rsidP="00D30F39">
      <w:pPr>
        <w:pStyle w:val="Akapitzlist"/>
        <w:numPr>
          <w:ilvl w:val="0"/>
          <w:numId w:val="13"/>
        </w:numPr>
        <w:jc w:val="both"/>
        <w:rPr>
          <w:iCs/>
          <w:color w:val="000000" w:themeColor="text1"/>
        </w:rPr>
      </w:pPr>
      <w:r w:rsidRPr="003C6A9A">
        <w:rPr>
          <w:iCs/>
          <w:color w:val="000000" w:themeColor="text1"/>
        </w:rPr>
        <w:t>Wydatkowanie środków finansowych niezgodnie z umową, stwierdzone</w:t>
      </w:r>
      <w:r w:rsidRPr="003C6A9A">
        <w:rPr>
          <w:b/>
          <w:iCs/>
          <w:color w:val="000000" w:themeColor="text1"/>
        </w:rPr>
        <w:t xml:space="preserve"> </w:t>
      </w:r>
      <w:r w:rsidRPr="003C6A9A">
        <w:rPr>
          <w:iCs/>
          <w:color w:val="000000" w:themeColor="text1"/>
        </w:rPr>
        <w:t xml:space="preserve">podczas weryfikacji sprawozdań częściowych i końcowego, </w:t>
      </w:r>
      <w:r w:rsidR="00223049" w:rsidRPr="003C6A9A">
        <w:rPr>
          <w:iCs/>
          <w:color w:val="000000" w:themeColor="text1"/>
        </w:rPr>
        <w:t xml:space="preserve">stanowiących załącznik </w:t>
      </w:r>
      <w:r w:rsidR="003C6A9A" w:rsidRPr="003C6A9A">
        <w:rPr>
          <w:iCs/>
          <w:color w:val="000000" w:themeColor="text1"/>
        </w:rPr>
        <w:t>nr …..</w:t>
      </w:r>
      <w:r w:rsidR="00223049" w:rsidRPr="003C6A9A">
        <w:rPr>
          <w:iCs/>
          <w:color w:val="000000" w:themeColor="text1"/>
        </w:rPr>
        <w:t xml:space="preserve"> do umowy</w:t>
      </w:r>
      <w:r w:rsidRPr="003C6A9A">
        <w:rPr>
          <w:iCs/>
          <w:color w:val="000000" w:themeColor="text1"/>
        </w:rPr>
        <w:t>, powoduje, że podlegają one zwrotowi na konto Zlecającego</w:t>
      </w:r>
      <w:r w:rsidRPr="003C6A9A">
        <w:rPr>
          <w:b/>
          <w:i/>
          <w:iCs/>
          <w:color w:val="000000" w:themeColor="text1"/>
        </w:rPr>
        <w:t xml:space="preserve"> </w:t>
      </w:r>
      <w:r w:rsidRPr="003C6A9A">
        <w:rPr>
          <w:iCs/>
          <w:color w:val="000000" w:themeColor="text1"/>
        </w:rPr>
        <w:t xml:space="preserve">(nr konta jak w ust. 2), w ciągu </w:t>
      </w:r>
      <w:r w:rsidRPr="003C6A9A">
        <w:rPr>
          <w:b/>
          <w:iCs/>
          <w:color w:val="000000" w:themeColor="text1"/>
        </w:rPr>
        <w:t>7 dni</w:t>
      </w:r>
      <w:r w:rsidRPr="003C6A9A">
        <w:rPr>
          <w:iCs/>
          <w:color w:val="000000" w:themeColor="text1"/>
        </w:rPr>
        <w:t xml:space="preserve"> od otrzymania przez Realizatora pisma zawiadamiającego o konieczności zwrotu środków finansowych. </w:t>
      </w:r>
    </w:p>
    <w:p w:rsidR="00E1054F" w:rsidRPr="003C6A9A" w:rsidRDefault="00E1054F" w:rsidP="00D30F39">
      <w:pPr>
        <w:pStyle w:val="Akapitzlist"/>
        <w:numPr>
          <w:ilvl w:val="0"/>
          <w:numId w:val="13"/>
        </w:numPr>
        <w:tabs>
          <w:tab w:val="left" w:pos="180"/>
        </w:tabs>
        <w:jc w:val="both"/>
        <w:rPr>
          <w:iCs/>
          <w:color w:val="000000" w:themeColor="text1"/>
        </w:rPr>
      </w:pPr>
      <w:r w:rsidRPr="003C6A9A">
        <w:rPr>
          <w:color w:val="000000" w:themeColor="text1"/>
        </w:rPr>
        <w:t>Zwrot środków po wyznaczonych terminach, określonych w ust. 2 i 3, spowoduje obciążenie Realizatora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>odsetkami naliczonymi w wysokości określonej jak dla zaległości podatkowych.</w:t>
      </w:r>
    </w:p>
    <w:p w:rsidR="00E1054F" w:rsidRPr="003C6A9A" w:rsidRDefault="00E1054F" w:rsidP="00D30F39">
      <w:pPr>
        <w:pStyle w:val="Akapitzlist"/>
        <w:numPr>
          <w:ilvl w:val="0"/>
          <w:numId w:val="13"/>
        </w:numPr>
        <w:tabs>
          <w:tab w:val="left" w:pos="180"/>
        </w:tabs>
        <w:jc w:val="both"/>
        <w:rPr>
          <w:iCs/>
          <w:color w:val="000000" w:themeColor="text1"/>
        </w:rPr>
      </w:pPr>
      <w:r w:rsidRPr="003C6A9A">
        <w:rPr>
          <w:color w:val="000000" w:themeColor="text1"/>
        </w:rPr>
        <w:t>W przypadku ewentualnego zwrotu niewykorzystanych lub wydatkowanych niezgodnie z umową środków finansowych na rachunek bankowy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>Zlecającego w treści przelewu należy umieścić informację</w:t>
      </w:r>
      <w:r w:rsidR="007274C8">
        <w:rPr>
          <w:color w:val="000000" w:themeColor="text1"/>
        </w:rPr>
        <w:t>,</w:t>
      </w:r>
      <w:r w:rsidRPr="003C6A9A">
        <w:rPr>
          <w:color w:val="000000" w:themeColor="text1"/>
        </w:rPr>
        <w:t xml:space="preserve"> </w:t>
      </w:r>
      <w:r w:rsidR="007274C8">
        <w:rPr>
          <w:color w:val="000000" w:themeColor="text1"/>
        </w:rPr>
        <w:t>której</w:t>
      </w:r>
      <w:r w:rsidR="007274C8" w:rsidRPr="003C6A9A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umowy dotyczy zwrot, ze szczególnym wskazaniem wielkości środków i odsetek, o których mowa w ust. 2, 3 i</w:t>
      </w:r>
      <w:r w:rsidR="00FB6369">
        <w:rPr>
          <w:color w:val="000000" w:themeColor="text1"/>
        </w:rPr>
        <w:t> </w:t>
      </w:r>
      <w:r w:rsidRPr="003C6A9A">
        <w:rPr>
          <w:color w:val="000000" w:themeColor="text1"/>
        </w:rPr>
        <w:t>4.</w:t>
      </w:r>
      <w:r w:rsidRPr="003C6A9A">
        <w:rPr>
          <w:iCs/>
          <w:color w:val="000000" w:themeColor="text1"/>
        </w:rPr>
        <w:t xml:space="preserve"> </w:t>
      </w:r>
    </w:p>
    <w:p w:rsidR="004D4E91" w:rsidRPr="003C6A9A" w:rsidRDefault="004D4E91" w:rsidP="004D4E91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</w:p>
    <w:p w:rsidR="004D4E91" w:rsidRPr="003C6A9A" w:rsidRDefault="00AC406A" w:rsidP="004D4E91">
      <w:pPr>
        <w:autoSpaceDE w:val="0"/>
        <w:autoSpaceDN w:val="0"/>
        <w:adjustRightInd w:val="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 4</w:t>
      </w:r>
    </w:p>
    <w:p w:rsidR="009710A9" w:rsidRDefault="004D4E91" w:rsidP="00FB6369">
      <w:pPr>
        <w:autoSpaceDE w:val="0"/>
        <w:autoSpaceDN w:val="0"/>
        <w:adjustRightInd w:val="0"/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Sposób wykonania zadania i wynikające z tego tytułu zobowiązania</w:t>
      </w:r>
    </w:p>
    <w:p w:rsidR="004D4E91" w:rsidRPr="003C6A9A" w:rsidRDefault="004D4E91" w:rsidP="00D30F39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Środki finansowe, o których mowa w § 2 ust.</w:t>
      </w:r>
      <w:r w:rsidR="007274C8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1, mogą być wykorzystane wyłącznie na pokrycie wydatków z tytułu realizacji umowy.</w:t>
      </w:r>
    </w:p>
    <w:p w:rsidR="004D4E91" w:rsidRPr="003C6A9A" w:rsidRDefault="004D4E91" w:rsidP="00D30F39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Podstawą </w:t>
      </w:r>
      <w:r w:rsidR="00AC406A" w:rsidRPr="003C6A9A">
        <w:rPr>
          <w:color w:val="000000" w:themeColor="text1"/>
        </w:rPr>
        <w:t>uczestnictwa</w:t>
      </w:r>
      <w:r w:rsidRPr="003C6A9A">
        <w:rPr>
          <w:color w:val="000000" w:themeColor="text1"/>
        </w:rPr>
        <w:t xml:space="preserve"> </w:t>
      </w:r>
      <w:r w:rsidR="00AC406A" w:rsidRPr="003C6A9A">
        <w:rPr>
          <w:color w:val="000000" w:themeColor="text1"/>
        </w:rPr>
        <w:t xml:space="preserve">beneficjentów </w:t>
      </w:r>
      <w:r w:rsidRPr="003C6A9A">
        <w:rPr>
          <w:color w:val="000000" w:themeColor="text1"/>
        </w:rPr>
        <w:t>w P</w:t>
      </w:r>
      <w:r w:rsidR="00AC406A" w:rsidRPr="003C6A9A">
        <w:rPr>
          <w:color w:val="000000" w:themeColor="text1"/>
        </w:rPr>
        <w:t>rogramie</w:t>
      </w:r>
      <w:r w:rsidRPr="003C6A9A">
        <w:rPr>
          <w:color w:val="000000" w:themeColor="text1"/>
        </w:rPr>
        <w:t xml:space="preserve"> jest </w:t>
      </w:r>
      <w:r w:rsidR="00AC406A" w:rsidRPr="003C6A9A">
        <w:rPr>
          <w:color w:val="000000" w:themeColor="text1"/>
        </w:rPr>
        <w:t>wniosek o dofinansowanie złożony u Realizatora Programu</w:t>
      </w:r>
      <w:r w:rsidR="007274C8">
        <w:rPr>
          <w:color w:val="000000" w:themeColor="text1"/>
        </w:rPr>
        <w:t>,</w:t>
      </w:r>
      <w:r w:rsidR="00AC406A" w:rsidRPr="003C6A9A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kwalifikacja medyczna zgodna z przepisami ustawy z dnia 25 czerwca 2015 r. o leczeniu niepłodności oraz postępowanie kwalifikujące do dofinansowania procedur w ramach Programu, które powinno być zgodne</w:t>
      </w:r>
      <w:r w:rsidR="00AC406A" w:rsidRPr="003C6A9A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z</w:t>
      </w:r>
      <w:r w:rsidR="00AC406A" w:rsidRPr="003C6A9A">
        <w:rPr>
          <w:color w:val="000000" w:themeColor="text1"/>
        </w:rPr>
        <w:t> kryteriami włączenia określonymi w treści</w:t>
      </w:r>
      <w:r w:rsidRPr="003C6A9A">
        <w:rPr>
          <w:color w:val="000000" w:themeColor="text1"/>
        </w:rPr>
        <w:t xml:space="preserve"> P</w:t>
      </w:r>
      <w:r w:rsidR="00AC406A" w:rsidRPr="003C6A9A">
        <w:rPr>
          <w:color w:val="000000" w:themeColor="text1"/>
        </w:rPr>
        <w:t>rogramu.</w:t>
      </w:r>
    </w:p>
    <w:p w:rsidR="000D3351" w:rsidRPr="003C6A9A" w:rsidRDefault="000D3351" w:rsidP="00D30F39">
      <w:pPr>
        <w:pStyle w:val="Akapitzlist"/>
        <w:numPr>
          <w:ilvl w:val="0"/>
          <w:numId w:val="14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jest odpowiedzialny za przyjęcie od uczestników wniosku o dofinansowanie procedury zabezpieczenia płodności na przyszłość oraz przeprowadzenie kwalifikacji medycznej i formalnej w zakresie spełnienia kryteriów kwalifikacji uczestników do Programu.</w:t>
      </w:r>
    </w:p>
    <w:p w:rsidR="00F9676E" w:rsidRPr="003C6A9A" w:rsidRDefault="00F9676E" w:rsidP="00F9676E">
      <w:pPr>
        <w:pStyle w:val="Akapitzlist"/>
        <w:numPr>
          <w:ilvl w:val="0"/>
          <w:numId w:val="14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Zlecający zastrzega sobie prawo do odmowy lub cofnięcia dofinansowania w przypadkach, gdy nieprawidłowo przeprowadzono kwalifikację formalną w zakresie spełnienia kryteriów włączenia określonych w Programie</w:t>
      </w:r>
      <w:r w:rsidR="007274C8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lub gdy dane podane we wniosku przez uczestnika Programu okażą się nieprawdziwe.</w:t>
      </w:r>
    </w:p>
    <w:p w:rsidR="000D3351" w:rsidRPr="003C6A9A" w:rsidRDefault="000D3351" w:rsidP="00D30F39">
      <w:pPr>
        <w:pStyle w:val="Akapitzlist"/>
        <w:numPr>
          <w:ilvl w:val="0"/>
          <w:numId w:val="14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Formularz wniosku o dofinansowanie procedury zabezpieczenia płodności na przyszłość stanowi </w:t>
      </w:r>
      <w:r w:rsidR="003C6A9A" w:rsidRPr="003C6A9A">
        <w:rPr>
          <w:color w:val="000000" w:themeColor="text1"/>
        </w:rPr>
        <w:t>załącznik nr …</w:t>
      </w:r>
      <w:r w:rsidRPr="003C6A9A">
        <w:rPr>
          <w:color w:val="000000" w:themeColor="text1"/>
        </w:rPr>
        <w:t xml:space="preserve"> do niniejszej umowy.</w:t>
      </w:r>
    </w:p>
    <w:p w:rsidR="000D3351" w:rsidRPr="003C6A9A" w:rsidRDefault="000D3351" w:rsidP="00D30F39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zobowiązany jest do odpowiedniego zabezpieczenia i przekazania wniosków złożonych przez uczestników do Zlecającego.</w:t>
      </w:r>
    </w:p>
    <w:p w:rsidR="000D3351" w:rsidRPr="003C6A9A" w:rsidRDefault="000D3351" w:rsidP="00D30F39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Wnioski należy złożyć w formie papierowej w zamkniętej kopercie lub innym opakowaniu uniemożliwiającym ich odczytanie przed otwarciem.</w:t>
      </w:r>
    </w:p>
    <w:p w:rsidR="0098029C" w:rsidRPr="003C6A9A" w:rsidRDefault="000D3351" w:rsidP="0098029C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Wnioski należy kierować do:</w:t>
      </w:r>
    </w:p>
    <w:tbl>
      <w:tblPr>
        <w:tblStyle w:val="Tabela-Siatka"/>
        <w:tblW w:w="0" w:type="auto"/>
        <w:tblInd w:w="720" w:type="dxa"/>
        <w:tblLook w:val="04A0"/>
      </w:tblPr>
      <w:tblGrid>
        <w:gridCol w:w="8568"/>
      </w:tblGrid>
      <w:tr w:rsidR="000D3351" w:rsidRPr="003C6A9A" w:rsidTr="000D3351">
        <w:tc>
          <w:tcPr>
            <w:tcW w:w="9062" w:type="dxa"/>
          </w:tcPr>
          <w:p w:rsidR="000D3351" w:rsidRPr="003C6A9A" w:rsidRDefault="000D3351" w:rsidP="000D3351">
            <w:pPr>
              <w:pStyle w:val="Nagwek2"/>
              <w:jc w:val="center"/>
              <w:outlineLvl w:val="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C6A9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Wydział Zdrowia i Spraw Społecznych Urzędu Miasta Poznania</w:t>
            </w:r>
          </w:p>
          <w:p w:rsidR="000D3351" w:rsidRPr="003C6A9A" w:rsidRDefault="000D3351" w:rsidP="00111BEC">
            <w:pPr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bCs/>
                <w:color w:val="000000" w:themeColor="text1"/>
              </w:rPr>
              <w:t>ul. 3 Maja 46, 61-728 Poznań</w:t>
            </w:r>
          </w:p>
          <w:p w:rsidR="000D3351" w:rsidRPr="003C6A9A" w:rsidRDefault="000D3351" w:rsidP="000D3351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  <w:r w:rsidRPr="003C6A9A">
              <w:rPr>
                <w:color w:val="000000" w:themeColor="text1"/>
              </w:rPr>
              <w:t>opatrzone napisem:</w:t>
            </w:r>
          </w:p>
          <w:p w:rsidR="00111BEC" w:rsidRPr="003C6A9A" w:rsidRDefault="00111BEC" w:rsidP="000D3351">
            <w:pPr>
              <w:tabs>
                <w:tab w:val="left" w:pos="720"/>
              </w:tabs>
              <w:jc w:val="center"/>
              <w:rPr>
                <w:color w:val="000000" w:themeColor="text1"/>
              </w:rPr>
            </w:pPr>
          </w:p>
          <w:p w:rsidR="00111BEC" w:rsidRPr="003C6A9A" w:rsidRDefault="00111BEC" w:rsidP="000D3351">
            <w:pPr>
              <w:tabs>
                <w:tab w:val="left" w:pos="720"/>
              </w:tabs>
              <w:jc w:val="center"/>
              <w:rPr>
                <w:b/>
                <w:color w:val="000000" w:themeColor="text1"/>
              </w:rPr>
            </w:pPr>
            <w:r w:rsidRPr="003C6A9A">
              <w:rPr>
                <w:b/>
                <w:color w:val="000000" w:themeColor="text1"/>
              </w:rPr>
              <w:t>NIE OTWIERAĆ</w:t>
            </w:r>
          </w:p>
          <w:p w:rsidR="000D3351" w:rsidRPr="003C6A9A" w:rsidRDefault="00111BEC" w:rsidP="00111BEC">
            <w:pPr>
              <w:jc w:val="center"/>
              <w:rPr>
                <w:b/>
                <w:bCs/>
                <w:color w:val="000000" w:themeColor="text1"/>
              </w:rPr>
            </w:pPr>
            <w:r w:rsidRPr="003C6A9A">
              <w:rPr>
                <w:b/>
                <w:bCs/>
                <w:color w:val="000000" w:themeColor="text1"/>
              </w:rPr>
              <w:t>Wnioski o dofinansowanie procedury zabezpieczenia płodności na przyszłość</w:t>
            </w:r>
          </w:p>
          <w:p w:rsidR="00111BEC" w:rsidRPr="003C6A9A" w:rsidRDefault="00111BEC" w:rsidP="00111BE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</w:tbl>
    <w:p w:rsidR="000D3351" w:rsidRPr="003C6A9A" w:rsidRDefault="000D3351" w:rsidP="000D3351">
      <w:pPr>
        <w:pStyle w:val="Akapitzlist"/>
        <w:widowControl w:val="0"/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</w:p>
    <w:p w:rsidR="00111BEC" w:rsidRPr="003C6A9A" w:rsidRDefault="00111BEC" w:rsidP="00D30F39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Wnioski przekazywane drogą elektroniczną należy sporządzić w zaszyfrowanych plikach i przekazać na podany adres </w:t>
      </w:r>
      <w:r w:rsidR="007274C8">
        <w:rPr>
          <w:color w:val="000000" w:themeColor="text1"/>
        </w:rPr>
        <w:t>e-</w:t>
      </w:r>
      <w:r w:rsidRPr="003C6A9A">
        <w:rPr>
          <w:color w:val="000000" w:themeColor="text1"/>
        </w:rPr>
        <w:t>mailowy wraz z hasłem, które należy podać telefonicznie na wskazany numer telefonu:</w:t>
      </w:r>
    </w:p>
    <w:p w:rsidR="00111BEC" w:rsidRPr="003C6A9A" w:rsidRDefault="00111BEC" w:rsidP="00111BEC">
      <w:pPr>
        <w:pStyle w:val="Akapitzlist"/>
        <w:widowControl w:val="0"/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</w:p>
    <w:p w:rsidR="00111BEC" w:rsidRPr="003C6A9A" w:rsidRDefault="00111BEC" w:rsidP="00D30F39">
      <w:pPr>
        <w:pStyle w:val="Akapitzlist"/>
        <w:numPr>
          <w:ilvl w:val="0"/>
          <w:numId w:val="15"/>
        </w:numPr>
        <w:suppressAutoHyphens/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3C6A9A">
        <w:rPr>
          <w:color w:val="000000" w:themeColor="text1"/>
          <w:sz w:val="22"/>
          <w:szCs w:val="22"/>
        </w:rPr>
        <w:t xml:space="preserve">Sylwia </w:t>
      </w:r>
      <w:proofErr w:type="spellStart"/>
      <w:r w:rsidRPr="003C6A9A">
        <w:rPr>
          <w:color w:val="000000" w:themeColor="text1"/>
          <w:sz w:val="22"/>
          <w:szCs w:val="22"/>
        </w:rPr>
        <w:t>Błociszewska</w:t>
      </w:r>
      <w:proofErr w:type="spellEnd"/>
      <w:r w:rsidRPr="003C6A9A">
        <w:rPr>
          <w:color w:val="000000" w:themeColor="text1"/>
          <w:sz w:val="22"/>
          <w:szCs w:val="22"/>
        </w:rPr>
        <w:t>, e-mail: sylwia_blociszewska@um.poznan.pl, tel. 61 878 56 32</w:t>
      </w:r>
      <w:r w:rsidR="007274C8">
        <w:rPr>
          <w:color w:val="000000" w:themeColor="text1"/>
          <w:sz w:val="22"/>
          <w:szCs w:val="22"/>
        </w:rPr>
        <w:t>;</w:t>
      </w:r>
    </w:p>
    <w:p w:rsidR="00F9676E" w:rsidRPr="003C6A9A" w:rsidRDefault="00111BEC" w:rsidP="00F9676E">
      <w:pPr>
        <w:pStyle w:val="Akapitzlist"/>
        <w:numPr>
          <w:ilvl w:val="0"/>
          <w:numId w:val="15"/>
        </w:numPr>
        <w:suppressAutoHyphens/>
        <w:spacing w:before="100" w:beforeAutospacing="1" w:after="100" w:afterAutospacing="1"/>
        <w:rPr>
          <w:color w:val="000000" w:themeColor="text1"/>
          <w:sz w:val="22"/>
          <w:szCs w:val="22"/>
        </w:rPr>
      </w:pPr>
      <w:r w:rsidRPr="003C6A9A">
        <w:rPr>
          <w:color w:val="000000" w:themeColor="text1"/>
          <w:sz w:val="22"/>
          <w:szCs w:val="22"/>
        </w:rPr>
        <w:t xml:space="preserve">Urszula </w:t>
      </w:r>
      <w:proofErr w:type="spellStart"/>
      <w:r w:rsidRPr="003C6A9A">
        <w:rPr>
          <w:color w:val="000000" w:themeColor="text1"/>
          <w:sz w:val="22"/>
          <w:szCs w:val="22"/>
        </w:rPr>
        <w:t>Piaszczyńska</w:t>
      </w:r>
      <w:proofErr w:type="spellEnd"/>
      <w:r w:rsidRPr="003C6A9A">
        <w:rPr>
          <w:color w:val="000000" w:themeColor="text1"/>
          <w:sz w:val="22"/>
          <w:szCs w:val="22"/>
        </w:rPr>
        <w:t xml:space="preserve">, e-mail: </w:t>
      </w:r>
      <w:hyperlink r:id="rId9" w:history="1">
        <w:r w:rsidRPr="003C6A9A">
          <w:rPr>
            <w:rStyle w:val="Hipercze"/>
            <w:color w:val="000000" w:themeColor="text1"/>
            <w:sz w:val="22"/>
            <w:szCs w:val="22"/>
            <w:u w:val="none"/>
          </w:rPr>
          <w:t>urszula_piaszczynska@um.poznan.pl</w:t>
        </w:r>
      </w:hyperlink>
      <w:r w:rsidRPr="003C6A9A">
        <w:rPr>
          <w:color w:val="000000" w:themeColor="text1"/>
          <w:sz w:val="22"/>
          <w:szCs w:val="22"/>
        </w:rPr>
        <w:t>, tel. 61 878 54 80.</w:t>
      </w:r>
    </w:p>
    <w:p w:rsidR="00F9676E" w:rsidRPr="003C6A9A" w:rsidRDefault="00F9676E" w:rsidP="00F9676E">
      <w:pPr>
        <w:pStyle w:val="Akapitzlist"/>
        <w:suppressAutoHyphens/>
        <w:spacing w:before="100" w:beforeAutospacing="1" w:after="100" w:afterAutospacing="1"/>
        <w:ind w:left="1080"/>
        <w:rPr>
          <w:color w:val="000000" w:themeColor="text1"/>
          <w:sz w:val="22"/>
          <w:szCs w:val="22"/>
        </w:rPr>
      </w:pPr>
    </w:p>
    <w:p w:rsidR="00F9676E" w:rsidRPr="003C6A9A" w:rsidRDefault="004D4E91" w:rsidP="00F9676E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Realizator zobowiązuje się do udzielania świadczeń zdrowotnych objętych Programem przez personel medyczny </w:t>
      </w:r>
      <w:r w:rsidR="00172781" w:rsidRPr="003C6A9A">
        <w:rPr>
          <w:color w:val="000000" w:themeColor="text1"/>
        </w:rPr>
        <w:t xml:space="preserve">i pozostałych specjalistów </w:t>
      </w:r>
      <w:r w:rsidRPr="003C6A9A">
        <w:rPr>
          <w:color w:val="000000" w:themeColor="text1"/>
        </w:rPr>
        <w:t>posiadający</w:t>
      </w:r>
      <w:r w:rsidR="00172781" w:rsidRPr="003C6A9A">
        <w:rPr>
          <w:color w:val="000000" w:themeColor="text1"/>
        </w:rPr>
        <w:t>ch</w:t>
      </w:r>
      <w:r w:rsidRPr="003C6A9A">
        <w:rPr>
          <w:color w:val="000000" w:themeColor="text1"/>
        </w:rPr>
        <w:t xml:space="preserve"> kwalifikacje zawo</w:t>
      </w:r>
      <w:r w:rsidR="00AC406A" w:rsidRPr="003C6A9A">
        <w:rPr>
          <w:color w:val="000000" w:themeColor="text1"/>
        </w:rPr>
        <w:t xml:space="preserve">dowe, zgodnie z obowiązującymi </w:t>
      </w:r>
      <w:r w:rsidRPr="003C6A9A">
        <w:rPr>
          <w:color w:val="000000" w:themeColor="text1"/>
        </w:rPr>
        <w:t>w ty</w:t>
      </w:r>
      <w:r w:rsidR="00AC406A" w:rsidRPr="003C6A9A">
        <w:rPr>
          <w:color w:val="000000" w:themeColor="text1"/>
        </w:rPr>
        <w:t xml:space="preserve">m zakresie przepisami prawnymi oraz zakresem </w:t>
      </w:r>
      <w:r w:rsidRPr="003C6A9A">
        <w:rPr>
          <w:color w:val="000000" w:themeColor="text1"/>
        </w:rPr>
        <w:t>wskazany</w:t>
      </w:r>
      <w:r w:rsidR="00AC406A" w:rsidRPr="003C6A9A">
        <w:rPr>
          <w:color w:val="000000" w:themeColor="text1"/>
        </w:rPr>
        <w:t>m</w:t>
      </w:r>
      <w:r w:rsidRPr="003C6A9A">
        <w:rPr>
          <w:color w:val="000000" w:themeColor="text1"/>
        </w:rPr>
        <w:t xml:space="preserve"> w ofercie złożonej przez Realizatora. </w:t>
      </w:r>
    </w:p>
    <w:p w:rsidR="004D4E91" w:rsidRPr="003C6A9A" w:rsidRDefault="004D4E91" w:rsidP="00D30F39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Realizator zobowiązuje się do prowadzenia i przechowywania dokumentacji medycznej </w:t>
      </w:r>
      <w:r w:rsidR="00172781" w:rsidRPr="003C6A9A">
        <w:rPr>
          <w:color w:val="000000" w:themeColor="text1"/>
        </w:rPr>
        <w:t xml:space="preserve">zgodnie z obowiązującymi przepisami prawa, na </w:t>
      </w:r>
      <w:r w:rsidRPr="003C6A9A">
        <w:rPr>
          <w:color w:val="000000" w:themeColor="text1"/>
        </w:rPr>
        <w:t>zasadach obowiązujących w podmiotach prowadzących działalność leczniczą</w:t>
      </w:r>
      <w:r w:rsidR="00172781" w:rsidRPr="003C6A9A">
        <w:rPr>
          <w:color w:val="000000" w:themeColor="text1"/>
        </w:rPr>
        <w:t>.</w:t>
      </w:r>
    </w:p>
    <w:p w:rsidR="00172781" w:rsidRPr="003C6A9A" w:rsidRDefault="00172781" w:rsidP="00D30F39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zobowiązuje się do przechowywania dokumentacji związanej z realizacją Programu przez 5 lat</w:t>
      </w:r>
      <w:r w:rsidR="00AC575F">
        <w:rPr>
          <w:color w:val="000000" w:themeColor="text1"/>
        </w:rPr>
        <w:t>,</w:t>
      </w:r>
      <w:r w:rsidRPr="003C6A9A">
        <w:rPr>
          <w:color w:val="000000" w:themeColor="text1"/>
        </w:rPr>
        <w:t xml:space="preserve"> licząc od początku roku następującego po roku, w którym zakończono realizację Programu, z wyjątkiem dokumentacji medycznej, której sposób prowadzenia i przechowywania określono w </w:t>
      </w:r>
      <w:proofErr w:type="spellStart"/>
      <w:r w:rsidRPr="003C6A9A">
        <w:rPr>
          <w:color w:val="000000" w:themeColor="text1"/>
        </w:rPr>
        <w:t>pkt</w:t>
      </w:r>
      <w:proofErr w:type="spellEnd"/>
      <w:r w:rsidR="00AC575F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4.</w:t>
      </w:r>
    </w:p>
    <w:p w:rsidR="00172781" w:rsidRPr="003C6A9A" w:rsidRDefault="00172781" w:rsidP="00D30F39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zobowiązuje się do prowadzenia sprawozdawczości z zakresu statystyki publicznej, zgodnie z powszechnie obowiązującymi przepisami prawa w tym zakresie.</w:t>
      </w:r>
    </w:p>
    <w:p w:rsidR="00172781" w:rsidRPr="003C6A9A" w:rsidRDefault="00F6519E" w:rsidP="00D30F39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Realizator zobowiązuje się zapewnienia ochrony danych osobowych, zgodnie </w:t>
      </w:r>
      <w:r w:rsidRPr="003C6A9A">
        <w:rPr>
          <w:color w:val="000000" w:themeColor="text1"/>
        </w:rPr>
        <w:br/>
        <w:t>z obowiązującymi przepisami prawa w tym zakresie.</w:t>
      </w:r>
    </w:p>
    <w:p w:rsidR="00F6519E" w:rsidRPr="003C6A9A" w:rsidRDefault="00F6519E" w:rsidP="00D30F39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Realizator zobowiązuje się do posiadania przez cały okres trwania Programu ubezpieczenia od odpowiedzialności cywilnej za szkody wyrządzone w związku </w:t>
      </w:r>
      <w:r w:rsidRPr="003C6A9A">
        <w:rPr>
          <w:color w:val="000000" w:themeColor="text1"/>
        </w:rPr>
        <w:br/>
        <w:t>z udzieleniem świadczeń zdrowotnych objętych Programem.</w:t>
      </w:r>
    </w:p>
    <w:p w:rsidR="004D4E91" w:rsidRPr="003C6A9A" w:rsidRDefault="00565CD4" w:rsidP="003C6A9A">
      <w:pPr>
        <w:pStyle w:val="Akapitzlist"/>
        <w:widowControl w:val="0"/>
        <w:numPr>
          <w:ilvl w:val="0"/>
          <w:numId w:val="14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zobowiązuje się do przeprowadzenia anonimowego badania ankietowego w</w:t>
      </w:r>
      <w:r w:rsidR="00AC575F">
        <w:rPr>
          <w:color w:val="000000" w:themeColor="text1"/>
        </w:rPr>
        <w:t> </w:t>
      </w:r>
      <w:r w:rsidRPr="003C6A9A">
        <w:rPr>
          <w:color w:val="000000" w:themeColor="text1"/>
        </w:rPr>
        <w:t>celu oceny satysfakcji uczestników programu i poznania opinii na temat jego realizacji z wykorzystaniem formularza stanowiącego załącznik nr 5 do umowy.</w:t>
      </w:r>
    </w:p>
    <w:p w:rsidR="009710A9" w:rsidRDefault="004D4E91" w:rsidP="00FB6369">
      <w:pPr>
        <w:autoSpaceDE w:val="0"/>
        <w:spacing w:before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 5</w:t>
      </w:r>
    </w:p>
    <w:p w:rsidR="009710A9" w:rsidRDefault="004D4E91" w:rsidP="00FB6369">
      <w:pPr>
        <w:autoSpaceDE w:val="0"/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Odpowiedzialność Realizatora</w:t>
      </w:r>
    </w:p>
    <w:p w:rsidR="004D4E91" w:rsidRPr="003C6A9A" w:rsidRDefault="004D4E91" w:rsidP="009238D8">
      <w:pPr>
        <w:pStyle w:val="Akapitzlist"/>
        <w:widowControl w:val="0"/>
        <w:numPr>
          <w:ilvl w:val="0"/>
          <w:numId w:val="16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oświadcza, iż posiada polisę ubezpieczenia od odpowiedzialności cywilnej w zakresie działalności objętej Programem.</w:t>
      </w:r>
    </w:p>
    <w:p w:rsidR="004D4E91" w:rsidRPr="003C6A9A" w:rsidRDefault="004D4E91" w:rsidP="009238D8">
      <w:pPr>
        <w:pStyle w:val="Akapitzlist"/>
        <w:widowControl w:val="0"/>
        <w:numPr>
          <w:ilvl w:val="0"/>
          <w:numId w:val="16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Za szkody powstałe wobec osób trzecich w związku z realizacją Programu odpowiedzialność ponosi wyłącznie Realizator.</w:t>
      </w:r>
    </w:p>
    <w:p w:rsidR="004D4E91" w:rsidRPr="003C6A9A" w:rsidRDefault="004D4E91" w:rsidP="009238D8">
      <w:pPr>
        <w:pStyle w:val="Akapitzlist"/>
        <w:widowControl w:val="0"/>
        <w:numPr>
          <w:ilvl w:val="0"/>
          <w:numId w:val="16"/>
        </w:numPr>
        <w:tabs>
          <w:tab w:val="left" w:pos="2520"/>
        </w:tabs>
        <w:suppressAutoHyphens/>
        <w:autoSpaceDE w:val="0"/>
        <w:jc w:val="both"/>
        <w:rPr>
          <w:color w:val="000000" w:themeColor="text1"/>
        </w:rPr>
      </w:pPr>
      <w:r w:rsidRPr="003C6A9A">
        <w:rPr>
          <w:color w:val="000000" w:themeColor="text1"/>
        </w:rPr>
        <w:t>Wszelkie wartości będące przedmiotem ochrony prawa własności intelektualnej,</w:t>
      </w:r>
      <w:r w:rsidR="009238D8" w:rsidRPr="003C6A9A">
        <w:rPr>
          <w:color w:val="000000" w:themeColor="text1"/>
        </w:rPr>
        <w:t xml:space="preserve"> związane </w:t>
      </w:r>
      <w:r w:rsidRPr="003C6A9A">
        <w:rPr>
          <w:color w:val="000000" w:themeColor="text1"/>
        </w:rPr>
        <w:t>z realizacją Programu</w:t>
      </w:r>
      <w:r w:rsidR="00AC575F">
        <w:rPr>
          <w:color w:val="000000" w:themeColor="text1"/>
        </w:rPr>
        <w:t>,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>pozostają własnością Zlecającego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>i Realizator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>nie ma prawa wykorzystywania ich do własnej działalności bez pisemnej zgody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>Zlecającego.</w:t>
      </w:r>
    </w:p>
    <w:p w:rsidR="004D4E91" w:rsidRPr="003C6A9A" w:rsidRDefault="004D4E91" w:rsidP="004D4E91">
      <w:pPr>
        <w:autoSpaceDE w:val="0"/>
        <w:jc w:val="center"/>
        <w:rPr>
          <w:b/>
          <w:color w:val="000000" w:themeColor="text1"/>
        </w:rPr>
      </w:pPr>
    </w:p>
    <w:p w:rsidR="000D1415" w:rsidRDefault="000D1415" w:rsidP="004D4E91">
      <w:pPr>
        <w:autoSpaceDE w:val="0"/>
        <w:jc w:val="center"/>
        <w:rPr>
          <w:b/>
          <w:color w:val="000000" w:themeColor="text1"/>
        </w:rPr>
      </w:pPr>
    </w:p>
    <w:p w:rsidR="000D1415" w:rsidRDefault="000D1415" w:rsidP="004D4E91">
      <w:pPr>
        <w:autoSpaceDE w:val="0"/>
        <w:jc w:val="center"/>
        <w:rPr>
          <w:b/>
          <w:color w:val="000000" w:themeColor="text1"/>
        </w:rPr>
      </w:pPr>
    </w:p>
    <w:p w:rsidR="000D1415" w:rsidRDefault="000D1415" w:rsidP="004D4E91">
      <w:pPr>
        <w:autoSpaceDE w:val="0"/>
        <w:jc w:val="center"/>
        <w:rPr>
          <w:b/>
          <w:color w:val="000000" w:themeColor="text1"/>
        </w:rPr>
      </w:pPr>
    </w:p>
    <w:p w:rsidR="004D4E91" w:rsidRPr="003C6A9A" w:rsidRDefault="004D4E91" w:rsidP="004D4E91">
      <w:pPr>
        <w:autoSpaceDE w:val="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lastRenderedPageBreak/>
        <w:t>§ 6</w:t>
      </w:r>
    </w:p>
    <w:p w:rsidR="009710A9" w:rsidRDefault="004D4E91" w:rsidP="00FB6369">
      <w:pPr>
        <w:pStyle w:val="Nagwek4"/>
        <w:spacing w:before="0" w:after="240"/>
        <w:jc w:val="center"/>
        <w:rPr>
          <w:color w:val="000000" w:themeColor="text1"/>
          <w:sz w:val="24"/>
          <w:szCs w:val="24"/>
        </w:rPr>
      </w:pPr>
      <w:r w:rsidRPr="003C6A9A">
        <w:rPr>
          <w:color w:val="000000" w:themeColor="text1"/>
          <w:sz w:val="24"/>
          <w:szCs w:val="24"/>
        </w:rPr>
        <w:t>Obowiązki sprawozdawcze Realizatora</w:t>
      </w:r>
    </w:p>
    <w:p w:rsidR="004D4E91" w:rsidRPr="003C6A9A" w:rsidRDefault="004D4E91" w:rsidP="009238D8">
      <w:pPr>
        <w:pStyle w:val="Akapitzlist"/>
        <w:numPr>
          <w:ilvl w:val="0"/>
          <w:numId w:val="18"/>
        </w:numPr>
        <w:jc w:val="both"/>
        <w:rPr>
          <w:b/>
          <w:bCs/>
          <w:color w:val="000000" w:themeColor="text1"/>
        </w:rPr>
      </w:pPr>
      <w:r w:rsidRPr="003C6A9A">
        <w:rPr>
          <w:color w:val="000000" w:themeColor="text1"/>
        </w:rPr>
        <w:t>Realizator zobowiązany jest do sporządzania</w:t>
      </w:r>
      <w:r w:rsidR="009238D8" w:rsidRPr="003C6A9A">
        <w:rPr>
          <w:bCs/>
          <w:color w:val="000000" w:themeColor="text1"/>
        </w:rPr>
        <w:t xml:space="preserve"> i przesyłania drogą elektroniczną Zlecającemu okresowych</w:t>
      </w:r>
      <w:r w:rsidRPr="003C6A9A">
        <w:rPr>
          <w:bCs/>
          <w:color w:val="000000" w:themeColor="text1"/>
        </w:rPr>
        <w:t xml:space="preserve"> sprawozdań z realizacji Programu zgodnie </w:t>
      </w:r>
      <w:r w:rsidR="009238D8" w:rsidRPr="003C6A9A">
        <w:rPr>
          <w:bCs/>
          <w:color w:val="000000" w:themeColor="text1"/>
        </w:rPr>
        <w:t>z formul</w:t>
      </w:r>
      <w:r w:rsidR="003C6A9A" w:rsidRPr="003C6A9A">
        <w:rPr>
          <w:bCs/>
          <w:color w:val="000000" w:themeColor="text1"/>
        </w:rPr>
        <w:t>arzem stanowiącym załącznik nr ….</w:t>
      </w:r>
      <w:r w:rsidR="009238D8" w:rsidRPr="003C6A9A">
        <w:rPr>
          <w:bCs/>
          <w:color w:val="000000" w:themeColor="text1"/>
        </w:rPr>
        <w:t xml:space="preserve"> do umowy zgodnie z terminami wskazanymi przez Zlecającego.</w:t>
      </w:r>
    </w:p>
    <w:p w:rsidR="004D4E91" w:rsidRPr="003C6A9A" w:rsidRDefault="004D4E91" w:rsidP="004D4E91">
      <w:pPr>
        <w:pStyle w:val="Akapitzlist"/>
        <w:numPr>
          <w:ilvl w:val="0"/>
          <w:numId w:val="18"/>
        </w:numPr>
        <w:jc w:val="both"/>
        <w:rPr>
          <w:b/>
          <w:bCs/>
          <w:color w:val="000000" w:themeColor="text1"/>
        </w:rPr>
      </w:pPr>
      <w:r w:rsidRPr="003C6A9A">
        <w:rPr>
          <w:color w:val="000000" w:themeColor="text1"/>
        </w:rPr>
        <w:t xml:space="preserve">Realizator zobowiązany jest do sporządzania częściowych sprawozdań z realizacji Programu, obejmujących rozliczenia finansowo-merytoryczne przekazanych w ramach zaliczek środków, sporządzanych </w:t>
      </w:r>
      <w:r w:rsidR="003C6A9A" w:rsidRPr="003C6A9A">
        <w:rPr>
          <w:color w:val="000000" w:themeColor="text1"/>
        </w:rPr>
        <w:t>zgodnie z załącznikiem nr ….</w:t>
      </w:r>
      <w:r w:rsidR="00AC575F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 xml:space="preserve">do umowy w terminach </w:t>
      </w:r>
      <w:r w:rsidR="009238D8" w:rsidRPr="003C6A9A">
        <w:rPr>
          <w:color w:val="000000" w:themeColor="text1"/>
        </w:rPr>
        <w:t>określonych przez Zlecającego.</w:t>
      </w:r>
    </w:p>
    <w:p w:rsidR="004D4E91" w:rsidRPr="003C6A9A" w:rsidRDefault="009238D8" w:rsidP="009238D8">
      <w:pPr>
        <w:pStyle w:val="Akapitzlist"/>
        <w:numPr>
          <w:ilvl w:val="0"/>
          <w:numId w:val="18"/>
        </w:numPr>
        <w:jc w:val="both"/>
        <w:rPr>
          <w:b/>
          <w:bCs/>
          <w:color w:val="000000" w:themeColor="text1"/>
        </w:rPr>
      </w:pPr>
      <w:r w:rsidRPr="003C6A9A">
        <w:rPr>
          <w:color w:val="000000" w:themeColor="text1"/>
        </w:rPr>
        <w:t>W</w:t>
      </w:r>
      <w:r w:rsidR="004D4E91" w:rsidRPr="003C6A9A">
        <w:rPr>
          <w:color w:val="000000" w:themeColor="text1"/>
        </w:rPr>
        <w:t xml:space="preserve"> terminie do 30 dni od daty z</w:t>
      </w:r>
      <w:r w:rsidRPr="003C6A9A">
        <w:rPr>
          <w:color w:val="000000" w:themeColor="text1"/>
        </w:rPr>
        <w:t xml:space="preserve">akończenia realizacji Programu Realizator przekaże Zlecającemu </w:t>
      </w:r>
      <w:r w:rsidR="004D4E91" w:rsidRPr="003C6A9A">
        <w:rPr>
          <w:color w:val="000000" w:themeColor="text1"/>
        </w:rPr>
        <w:t xml:space="preserve">sprawozdanie końcowe z jego realizacji, obejmujące rozliczenie merytoryczne wszystkich przekazanych przez Zlecającego środków </w:t>
      </w:r>
      <w:r w:rsidRPr="003C6A9A">
        <w:rPr>
          <w:color w:val="000000" w:themeColor="text1"/>
        </w:rPr>
        <w:t>finansowych.</w:t>
      </w:r>
    </w:p>
    <w:p w:rsidR="009238D8" w:rsidRPr="003C6A9A" w:rsidRDefault="009238D8" w:rsidP="009238D8">
      <w:pPr>
        <w:pStyle w:val="Akapitzlist"/>
        <w:numPr>
          <w:ilvl w:val="0"/>
          <w:numId w:val="18"/>
        </w:numPr>
        <w:jc w:val="both"/>
        <w:rPr>
          <w:b/>
          <w:bCs/>
          <w:color w:val="000000" w:themeColor="text1"/>
        </w:rPr>
      </w:pPr>
      <w:r w:rsidRPr="003C6A9A">
        <w:rPr>
          <w:color w:val="000000" w:themeColor="text1"/>
        </w:rPr>
        <w:t>Formularz sprawozdania końcowego stanowi załącznik nr ….</w:t>
      </w:r>
      <w:r w:rsidR="00AC575F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do umowy</w:t>
      </w:r>
      <w:r w:rsidR="00AC575F">
        <w:rPr>
          <w:color w:val="000000" w:themeColor="text1"/>
        </w:rPr>
        <w:t>.</w:t>
      </w:r>
    </w:p>
    <w:p w:rsidR="004D4E91" w:rsidRPr="003C6A9A" w:rsidRDefault="004D4E91" w:rsidP="009238D8">
      <w:pPr>
        <w:pStyle w:val="Akapitzlist"/>
        <w:numPr>
          <w:ilvl w:val="0"/>
          <w:numId w:val="18"/>
        </w:numPr>
        <w:jc w:val="both"/>
        <w:rPr>
          <w:b/>
          <w:bCs/>
          <w:color w:val="000000" w:themeColor="text1"/>
        </w:rPr>
      </w:pPr>
      <w:r w:rsidRPr="003C6A9A">
        <w:rPr>
          <w:iCs/>
          <w:color w:val="000000" w:themeColor="text1"/>
        </w:rPr>
        <w:t>Zlecający</w:t>
      </w:r>
      <w:r w:rsidRPr="003C6A9A">
        <w:rPr>
          <w:i/>
          <w:iCs/>
          <w:color w:val="000000" w:themeColor="text1"/>
        </w:rPr>
        <w:t xml:space="preserve"> </w:t>
      </w:r>
      <w:r w:rsidRPr="003C6A9A">
        <w:rPr>
          <w:color w:val="000000" w:themeColor="text1"/>
        </w:rPr>
        <w:t>ma prawo żądać, aby Realizator</w:t>
      </w:r>
      <w:r w:rsidRPr="003C6A9A">
        <w:rPr>
          <w:i/>
          <w:iCs/>
          <w:color w:val="000000" w:themeColor="text1"/>
        </w:rPr>
        <w:t xml:space="preserve"> </w:t>
      </w:r>
      <w:r w:rsidRPr="003C6A9A">
        <w:rPr>
          <w:color w:val="000000" w:themeColor="text1"/>
        </w:rPr>
        <w:t>w wyznaczonym terminie przedstawił dodatkowe informacje i wyjaśnienia do sprawozdań, o których mowa w ust. 1-3.</w:t>
      </w:r>
    </w:p>
    <w:p w:rsidR="004D4E91" w:rsidRPr="003C6A9A" w:rsidRDefault="004D4E91" w:rsidP="009238D8">
      <w:pPr>
        <w:pStyle w:val="Akapitzlist"/>
        <w:numPr>
          <w:ilvl w:val="0"/>
          <w:numId w:val="18"/>
        </w:numPr>
        <w:jc w:val="both"/>
        <w:rPr>
          <w:b/>
          <w:bCs/>
          <w:color w:val="000000" w:themeColor="text1"/>
        </w:rPr>
      </w:pPr>
      <w:r w:rsidRPr="003C6A9A">
        <w:rPr>
          <w:color w:val="000000" w:themeColor="text1"/>
        </w:rPr>
        <w:t xml:space="preserve">W przypadku nieprzedłożenia sprawozdań, o których mowa w ust. </w:t>
      </w:r>
      <w:r w:rsidR="009238D8" w:rsidRPr="003C6A9A">
        <w:rPr>
          <w:color w:val="000000" w:themeColor="text1"/>
        </w:rPr>
        <w:t>1</w:t>
      </w:r>
      <w:r w:rsidRPr="003C6A9A">
        <w:rPr>
          <w:color w:val="000000" w:themeColor="text1"/>
        </w:rPr>
        <w:t>-3</w:t>
      </w:r>
      <w:r w:rsidR="00AC575F">
        <w:rPr>
          <w:color w:val="000000" w:themeColor="text1"/>
        </w:rPr>
        <w:t>,</w:t>
      </w:r>
      <w:r w:rsidRPr="003C6A9A">
        <w:rPr>
          <w:color w:val="000000" w:themeColor="text1"/>
        </w:rPr>
        <w:t xml:space="preserve"> Zlecający wzywa pisemnie Realizatora do ich złożenia. Niezastosowanie się do wezwania oraz nieprzedstawienie wy</w:t>
      </w:r>
      <w:r w:rsidR="009238D8" w:rsidRPr="003C6A9A">
        <w:rPr>
          <w:color w:val="000000" w:themeColor="text1"/>
        </w:rPr>
        <w:t>jaśnień, o których mowa w ust. 5</w:t>
      </w:r>
      <w:r w:rsidRPr="003C6A9A">
        <w:rPr>
          <w:color w:val="000000" w:themeColor="text1"/>
        </w:rPr>
        <w:t>, może skutkować przeprowadzeniem kontroli, która może być podstawą rozwiązania niniejszej umowy.</w:t>
      </w:r>
    </w:p>
    <w:p w:rsidR="004D4E91" w:rsidRPr="003C6A9A" w:rsidRDefault="004D4E91" w:rsidP="004D4E91">
      <w:pPr>
        <w:pStyle w:val="Tekstpodstawowy"/>
        <w:tabs>
          <w:tab w:val="num" w:pos="360"/>
        </w:tabs>
        <w:spacing w:after="0"/>
        <w:ind w:left="360" w:hanging="360"/>
        <w:jc w:val="both"/>
        <w:rPr>
          <w:color w:val="000000" w:themeColor="text1"/>
        </w:rPr>
      </w:pPr>
    </w:p>
    <w:p w:rsidR="004D4E91" w:rsidRPr="003C6A9A" w:rsidRDefault="004D4E91" w:rsidP="004D4E91">
      <w:pPr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 7</w:t>
      </w:r>
    </w:p>
    <w:p w:rsidR="009710A9" w:rsidRDefault="004D4E91" w:rsidP="00FB6369">
      <w:pPr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Obowiązki informacyjne Realizatora</w:t>
      </w:r>
    </w:p>
    <w:p w:rsidR="004D4E91" w:rsidRPr="003C6A9A" w:rsidRDefault="004D4E91" w:rsidP="005241BE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ma obowiązek umieszczenia widocznej informacji o Programie na swojej stronie internetowej oraz</w:t>
      </w:r>
      <w:r w:rsidR="005241BE" w:rsidRPr="003C6A9A">
        <w:rPr>
          <w:color w:val="000000" w:themeColor="text1"/>
        </w:rPr>
        <w:t xml:space="preserve"> w miejscu jego realizacji.</w:t>
      </w:r>
    </w:p>
    <w:p w:rsidR="004D4E91" w:rsidRPr="003C6A9A" w:rsidRDefault="004D4E91" w:rsidP="004D4E91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zobowiązuje się do informowania opinii publicznej, że Program jest współfinansowany ze środków otrzymanych od Zlecającego. Informacja na ten temat powinna się znaleźć we wszystkich materiałach,</w:t>
      </w:r>
      <w:r w:rsidR="00AC575F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publikacjach, informacjach dla mediów, ogłoszeniach oraz wystąpieniach publicznych.</w:t>
      </w:r>
    </w:p>
    <w:p w:rsidR="004D4E91" w:rsidRPr="003C6A9A" w:rsidRDefault="004D4E91" w:rsidP="004D4E91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Realizator zobowiązuje się do umieszczania logo Zlecając</w:t>
      </w:r>
      <w:r w:rsidR="005241BE" w:rsidRPr="003C6A9A">
        <w:rPr>
          <w:color w:val="000000" w:themeColor="text1"/>
        </w:rPr>
        <w:t xml:space="preserve">ego na wszystkich materiałach, </w:t>
      </w:r>
      <w:r w:rsidRPr="003C6A9A">
        <w:rPr>
          <w:color w:val="000000" w:themeColor="text1"/>
        </w:rPr>
        <w:t>w szczególności promocyjnych i informacyjnych dotyczących realizowanego P</w:t>
      </w:r>
      <w:r w:rsidR="005241BE" w:rsidRPr="003C6A9A">
        <w:rPr>
          <w:color w:val="000000" w:themeColor="text1"/>
        </w:rPr>
        <w:t xml:space="preserve">rogramu, </w:t>
      </w:r>
      <w:r w:rsidRPr="003C6A9A">
        <w:rPr>
          <w:color w:val="000000" w:themeColor="text1"/>
        </w:rPr>
        <w:t xml:space="preserve">w sposób zapewniający jego dobrą widoczność. </w:t>
      </w:r>
    </w:p>
    <w:p w:rsidR="005241BE" w:rsidRPr="003C6A9A" w:rsidRDefault="004D4E91" w:rsidP="005241BE">
      <w:pPr>
        <w:pStyle w:val="Akapitzlist"/>
        <w:numPr>
          <w:ilvl w:val="0"/>
          <w:numId w:val="19"/>
        </w:numPr>
        <w:jc w:val="both"/>
        <w:rPr>
          <w:color w:val="000000" w:themeColor="text1"/>
        </w:rPr>
      </w:pPr>
      <w:r w:rsidRPr="003C6A9A">
        <w:rPr>
          <w:iCs/>
          <w:color w:val="000000" w:themeColor="text1"/>
        </w:rPr>
        <w:t>Realizator</w:t>
      </w:r>
      <w:r w:rsidRPr="003C6A9A">
        <w:rPr>
          <w:i/>
          <w:iCs/>
          <w:color w:val="000000" w:themeColor="text1"/>
        </w:rPr>
        <w:t xml:space="preserve"> </w:t>
      </w:r>
      <w:r w:rsidRPr="003C6A9A">
        <w:rPr>
          <w:color w:val="000000" w:themeColor="text1"/>
        </w:rPr>
        <w:t>zobowiązany jest do uzyskania akceptacji</w:t>
      </w:r>
      <w:r w:rsidR="005241BE" w:rsidRPr="003C6A9A">
        <w:rPr>
          <w:color w:val="000000" w:themeColor="text1"/>
        </w:rPr>
        <w:t xml:space="preserve"> przez Zlecającego</w:t>
      </w:r>
      <w:r w:rsidRPr="003C6A9A">
        <w:rPr>
          <w:color w:val="000000" w:themeColor="text1"/>
        </w:rPr>
        <w:t xml:space="preserve"> materiałów, o</w:t>
      </w:r>
      <w:r w:rsidR="00AB07BB">
        <w:rPr>
          <w:color w:val="000000" w:themeColor="text1"/>
        </w:rPr>
        <w:t> </w:t>
      </w:r>
      <w:r w:rsidRPr="003C6A9A">
        <w:rPr>
          <w:color w:val="000000" w:themeColor="text1"/>
        </w:rPr>
        <w:t>których mowa w ust. 3,</w:t>
      </w:r>
      <w:r w:rsidR="005241BE" w:rsidRPr="003C6A9A">
        <w:rPr>
          <w:color w:val="000000" w:themeColor="text1"/>
        </w:rPr>
        <w:t xml:space="preserve"> przed ich wydrukowaniem i udostępnianiem.</w:t>
      </w:r>
    </w:p>
    <w:p w:rsidR="009710A9" w:rsidRDefault="009710A9" w:rsidP="00FB6369">
      <w:pPr>
        <w:rPr>
          <w:b/>
          <w:color w:val="000000" w:themeColor="text1"/>
        </w:rPr>
      </w:pPr>
    </w:p>
    <w:p w:rsidR="004D4E91" w:rsidRPr="003C6A9A" w:rsidRDefault="004D4E91" w:rsidP="004D4E91">
      <w:pPr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 8</w:t>
      </w:r>
    </w:p>
    <w:p w:rsidR="009710A9" w:rsidRDefault="004D4E91" w:rsidP="00FB6369">
      <w:pPr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Uprawnienia informacyjne Zlecającego</w:t>
      </w:r>
    </w:p>
    <w:p w:rsidR="005241BE" w:rsidRPr="003C6A9A" w:rsidRDefault="004D4E91" w:rsidP="0098029C">
      <w:pPr>
        <w:pStyle w:val="Tekstpodstawowy2"/>
        <w:rPr>
          <w:rFonts w:ascii="Times New Roman" w:hAnsi="Times New Roman" w:cs="Times New Roman"/>
          <w:color w:val="000000" w:themeColor="text1"/>
        </w:rPr>
      </w:pPr>
      <w:r w:rsidRPr="003C6A9A">
        <w:rPr>
          <w:rFonts w:ascii="Times New Roman" w:hAnsi="Times New Roman" w:cs="Times New Roman"/>
          <w:color w:val="000000" w:themeColor="text1"/>
        </w:rPr>
        <w:t>Realizator upoważnia Zlecającego do rozpow</w:t>
      </w:r>
      <w:r w:rsidR="005241BE" w:rsidRPr="003C6A9A">
        <w:rPr>
          <w:rFonts w:ascii="Times New Roman" w:hAnsi="Times New Roman" w:cs="Times New Roman"/>
          <w:color w:val="000000" w:themeColor="text1"/>
        </w:rPr>
        <w:t xml:space="preserve">szechniania w dowolnej formie, </w:t>
      </w:r>
      <w:r w:rsidRPr="003C6A9A">
        <w:rPr>
          <w:rFonts w:ascii="Times New Roman" w:hAnsi="Times New Roman" w:cs="Times New Roman"/>
          <w:color w:val="000000" w:themeColor="text1"/>
        </w:rPr>
        <w:t>w prasie, radiu, telewizji, Internecie oraz innych formach publikacji nazwy oraz adresu Realizatora, przedmiotu i celu, na który przyznano środki, oraz informacji o wysokości przyznanych środków.</w:t>
      </w:r>
    </w:p>
    <w:p w:rsidR="00703A43" w:rsidRPr="003C6A9A" w:rsidRDefault="00703A43" w:rsidP="00703A43">
      <w:pPr>
        <w:jc w:val="both"/>
        <w:rPr>
          <w:color w:val="000000" w:themeColor="text1"/>
        </w:rPr>
      </w:pPr>
    </w:p>
    <w:p w:rsidR="00703A43" w:rsidRPr="003C6A9A" w:rsidRDefault="00703A43" w:rsidP="00703A43">
      <w:pPr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 9</w:t>
      </w:r>
    </w:p>
    <w:p w:rsidR="009710A9" w:rsidRDefault="00703A43" w:rsidP="00FB6369">
      <w:pPr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Przetwarzanie danych osobowych reprezentantów Stron</w:t>
      </w:r>
    </w:p>
    <w:p w:rsidR="009710A9" w:rsidRDefault="00703A43" w:rsidP="00FB6369">
      <w:pPr>
        <w:pStyle w:val="Akapitzlist"/>
        <w:numPr>
          <w:ilvl w:val="0"/>
          <w:numId w:val="20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Dane osobowe reprezentantów Stron będą przetwarzane w celu zawarcia i wykonania umowy.</w:t>
      </w:r>
    </w:p>
    <w:p w:rsidR="009710A9" w:rsidRDefault="00703A43" w:rsidP="00FB6369">
      <w:pPr>
        <w:pStyle w:val="Akapitzlist"/>
        <w:numPr>
          <w:ilvl w:val="0"/>
          <w:numId w:val="20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lastRenderedPageBreak/>
        <w:t>Każda ze Stron oświadcza, że jest administratorem danych osobowych osób wskazanych do wykonania umowy i zobowiązuje się udostępnić je Stronom umowy wyłącznie w celu i zakresie niezbędnym do jej realizacji, w tym dla zapewniania sprawnej komunikacji pomiędzy Stronami.</w:t>
      </w:r>
    </w:p>
    <w:p w:rsidR="009710A9" w:rsidRDefault="00703A43" w:rsidP="00FB6369">
      <w:pPr>
        <w:pStyle w:val="Akapitzlist"/>
        <w:numPr>
          <w:ilvl w:val="0"/>
          <w:numId w:val="20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Dane, o których mowa w ust. 2, w zależności od rodzaju współpracy, mogą obejmować: imię i nazwisko pracownika, zakład pracy, stanowisko służbowe, służbowe dane kontaktowe (e-mail, numer telefonu) oraz dane zawarte w dokumentach potwierdzających uprawnienia lub doświadczenie zawodowe. </w:t>
      </w:r>
    </w:p>
    <w:p w:rsidR="009710A9" w:rsidRDefault="00703A43" w:rsidP="00FB6369">
      <w:pPr>
        <w:pStyle w:val="Akapitzlist"/>
        <w:numPr>
          <w:ilvl w:val="0"/>
          <w:numId w:val="20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Każda ze Stron zobowiązuje się wypełnić tzw. obowiązek informacyjny administratora wobec osób, o których mowa w ust. 2, których dane udostępnione zostały </w:t>
      </w:r>
      <w:r w:rsidR="00AB07BB">
        <w:rPr>
          <w:color w:val="000000" w:themeColor="text1"/>
        </w:rPr>
        <w:t>lub</w:t>
      </w:r>
      <w:r w:rsidRPr="003C6A9A">
        <w:rPr>
          <w:color w:val="000000" w:themeColor="text1"/>
        </w:rPr>
        <w:t xml:space="preserve"> zostaną Stronom w celu wykonania umowy, poprzez zapoznanie ich z informacjami, o których mowa w art. 14 RODO.</w:t>
      </w:r>
    </w:p>
    <w:p w:rsidR="00703A43" w:rsidRPr="003C6A9A" w:rsidRDefault="00703A43" w:rsidP="00703A43">
      <w:pPr>
        <w:pStyle w:val="Akapitzlist"/>
        <w:numPr>
          <w:ilvl w:val="0"/>
          <w:numId w:val="20"/>
        </w:numPr>
        <w:rPr>
          <w:color w:val="000000" w:themeColor="text1"/>
        </w:rPr>
      </w:pPr>
      <w:r w:rsidRPr="003C6A9A">
        <w:rPr>
          <w:color w:val="000000" w:themeColor="text1"/>
        </w:rPr>
        <w:t xml:space="preserve">Informacje na temat przetwarzania danych osobowych przez Zlecającego znajdują się pod adresem: </w:t>
      </w:r>
      <w:hyperlink r:id="rId10" w:history="1">
        <w:r w:rsidRPr="003C6A9A">
          <w:rPr>
            <w:rStyle w:val="Hipercze"/>
            <w:color w:val="000000" w:themeColor="text1"/>
          </w:rPr>
          <w:t>https://www.poznan.pl/klauzuladlakontrahenta/</w:t>
        </w:r>
      </w:hyperlink>
      <w:r w:rsidRPr="003C6A9A">
        <w:rPr>
          <w:color w:val="000000" w:themeColor="text1"/>
        </w:rPr>
        <w:t>.</w:t>
      </w:r>
    </w:p>
    <w:p w:rsidR="00703A43" w:rsidRPr="003C6A9A" w:rsidRDefault="00703A43" w:rsidP="00703A43">
      <w:pPr>
        <w:pStyle w:val="Akapitzlist"/>
        <w:numPr>
          <w:ilvl w:val="0"/>
          <w:numId w:val="20"/>
        </w:numPr>
        <w:rPr>
          <w:color w:val="000000" w:themeColor="text1"/>
        </w:rPr>
      </w:pPr>
      <w:r w:rsidRPr="003C6A9A">
        <w:rPr>
          <w:color w:val="000000" w:themeColor="text1"/>
        </w:rPr>
        <w:t>Informacje na temat przetwarzania danych osobowych przez Realizatora znajdują się pod adresem</w:t>
      </w:r>
      <w:r w:rsidR="006844DF" w:rsidRPr="003C6A9A">
        <w:rPr>
          <w:color w:val="000000" w:themeColor="text1"/>
        </w:rPr>
        <w:t xml:space="preserve">: </w:t>
      </w:r>
      <w:r w:rsidRPr="003C6A9A">
        <w:rPr>
          <w:color w:val="000000" w:themeColor="text1"/>
        </w:rPr>
        <w:t>……………………..</w:t>
      </w:r>
    </w:p>
    <w:p w:rsidR="00703A43" w:rsidRPr="003C6A9A" w:rsidRDefault="00703A43" w:rsidP="005241BE">
      <w:pPr>
        <w:spacing w:after="120"/>
        <w:rPr>
          <w:b/>
          <w:color w:val="000000" w:themeColor="text1"/>
        </w:rPr>
      </w:pPr>
    </w:p>
    <w:p w:rsidR="009710A9" w:rsidRDefault="00703A43" w:rsidP="00FB6369">
      <w:pPr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 10</w:t>
      </w:r>
    </w:p>
    <w:p w:rsidR="009710A9" w:rsidRDefault="004D4E91" w:rsidP="00FB6369">
      <w:pPr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Kontrola realizacji Programu</w:t>
      </w:r>
    </w:p>
    <w:p w:rsidR="006844DF" w:rsidRPr="003C6A9A" w:rsidRDefault="006844DF" w:rsidP="00AB07BB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Zlecający sprawuje kontrolę prawidłowości realizacji umowy zawartej z Realizatorem, w tym wydatkowania środków finansowych przeznaczonych na realizację Programu.</w:t>
      </w:r>
    </w:p>
    <w:p w:rsidR="006844DF" w:rsidRPr="003C6A9A" w:rsidRDefault="006844DF" w:rsidP="00AB07BB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Kontrola może być prowadzona w czasie realizacji Programu oraz po jego zakończeniu.</w:t>
      </w:r>
    </w:p>
    <w:p w:rsidR="004D4E91" w:rsidRPr="003C6A9A" w:rsidRDefault="006844DF" w:rsidP="00AB07BB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Prawo kontroli ze strony </w:t>
      </w:r>
      <w:r w:rsidR="004D4E91" w:rsidRPr="003C6A9A">
        <w:rPr>
          <w:color w:val="000000" w:themeColor="text1"/>
        </w:rPr>
        <w:t xml:space="preserve">Zlecającego </w:t>
      </w:r>
      <w:r w:rsidRPr="003C6A9A">
        <w:rPr>
          <w:color w:val="000000" w:themeColor="text1"/>
        </w:rPr>
        <w:t xml:space="preserve">przysługuje upoważnionym </w:t>
      </w:r>
      <w:r w:rsidR="004D4E91" w:rsidRPr="003C6A9A">
        <w:rPr>
          <w:color w:val="000000" w:themeColor="text1"/>
        </w:rPr>
        <w:t>pracownikom lub upoważnionemu przez Zlecającego podmiotowi zewnętrznemu</w:t>
      </w:r>
      <w:r w:rsidRPr="003C6A9A">
        <w:rPr>
          <w:color w:val="000000" w:themeColor="text1"/>
        </w:rPr>
        <w:t>.</w:t>
      </w:r>
    </w:p>
    <w:p w:rsidR="006844DF" w:rsidRPr="003C6A9A" w:rsidRDefault="006844DF" w:rsidP="00A4239E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Zlecający </w:t>
      </w:r>
      <w:r w:rsidR="00FE5FDE" w:rsidRPr="003C6A9A">
        <w:rPr>
          <w:color w:val="000000" w:themeColor="text1"/>
        </w:rPr>
        <w:t>w celu kontroli ma prawo żądać od Realizatora wszystkich dokumentów dotyczących realizacji Programu. Pod względem finansowym kontroli podlegają udokumentowane wydatki poniesione na realizację Programu do wysokości środków przekazanych w ramach niniejszej umowy.</w:t>
      </w:r>
    </w:p>
    <w:p w:rsidR="004D4E91" w:rsidRPr="003C6A9A" w:rsidRDefault="00FE5FDE" w:rsidP="00A4239E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Realizator zobowiązany jest do </w:t>
      </w:r>
      <w:r w:rsidR="00E37EFC" w:rsidRPr="003C6A9A">
        <w:rPr>
          <w:color w:val="000000" w:themeColor="text1"/>
        </w:rPr>
        <w:t>udzielania ustnie lub na piśmie wyjaśnień i informacji dotyczących realizacji Programu,</w:t>
      </w:r>
      <w:r w:rsidR="004D4E91" w:rsidRPr="003C6A9A">
        <w:rPr>
          <w:color w:val="000000" w:themeColor="text1"/>
        </w:rPr>
        <w:t xml:space="preserve"> w zależno</w:t>
      </w:r>
      <w:r w:rsidR="00E37EFC" w:rsidRPr="003C6A9A">
        <w:rPr>
          <w:color w:val="000000" w:themeColor="text1"/>
        </w:rPr>
        <w:t xml:space="preserve">ści od żądania kontrolującego oraz </w:t>
      </w:r>
      <w:r w:rsidR="004D4E91" w:rsidRPr="003C6A9A">
        <w:rPr>
          <w:color w:val="000000" w:themeColor="text1"/>
        </w:rPr>
        <w:t>w term</w:t>
      </w:r>
      <w:r w:rsidR="00E37EFC" w:rsidRPr="003C6A9A">
        <w:rPr>
          <w:color w:val="000000" w:themeColor="text1"/>
        </w:rPr>
        <w:t>inie przez niego określonym.</w:t>
      </w:r>
    </w:p>
    <w:p w:rsidR="004D4E91" w:rsidRPr="003C6A9A" w:rsidRDefault="00E37EFC" w:rsidP="00A4239E">
      <w:pPr>
        <w:pStyle w:val="Akapitzlist"/>
        <w:numPr>
          <w:ilvl w:val="0"/>
          <w:numId w:val="21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Realizator zobowiązuje się do niezwłocznego wykonywania zaleceń pokontrolnych po </w:t>
      </w:r>
      <w:r w:rsidR="004D4E91" w:rsidRPr="003C6A9A">
        <w:rPr>
          <w:color w:val="000000" w:themeColor="text1"/>
        </w:rPr>
        <w:t>przeprowadzonej kontroli</w:t>
      </w:r>
      <w:r w:rsidRPr="003C6A9A">
        <w:rPr>
          <w:color w:val="000000" w:themeColor="text1"/>
        </w:rPr>
        <w:t>, wydanych w formie pisemnej.</w:t>
      </w:r>
    </w:p>
    <w:p w:rsidR="004D4E91" w:rsidRPr="003C6A9A" w:rsidRDefault="004D4E91" w:rsidP="004D4E91">
      <w:pPr>
        <w:jc w:val="center"/>
        <w:rPr>
          <w:b/>
          <w:color w:val="000000" w:themeColor="text1"/>
        </w:rPr>
      </w:pPr>
    </w:p>
    <w:p w:rsidR="004D4E91" w:rsidRPr="003C6A9A" w:rsidRDefault="00E37EFC" w:rsidP="004D4E91">
      <w:pPr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 11</w:t>
      </w:r>
    </w:p>
    <w:p w:rsidR="009710A9" w:rsidRDefault="004D4E91" w:rsidP="00FB6369">
      <w:pPr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 xml:space="preserve">Rozwiązanie umowy </w:t>
      </w:r>
    </w:p>
    <w:p w:rsidR="004D4E91" w:rsidRPr="003C6A9A" w:rsidRDefault="004D4E91" w:rsidP="00E37EFC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t>Umowa może być rozwiązana na mocy poro</w:t>
      </w:r>
      <w:r w:rsidR="00E37EFC" w:rsidRPr="003C6A9A">
        <w:rPr>
          <w:color w:val="000000" w:themeColor="text1"/>
        </w:rPr>
        <w:t>zumienia Stron, z zachowaniem</w:t>
      </w:r>
      <w:r w:rsidR="00E37EFC" w:rsidRPr="003C6A9A">
        <w:rPr>
          <w:color w:val="000000" w:themeColor="text1"/>
        </w:rPr>
        <w:br/>
        <w:t>14</w:t>
      </w:r>
      <w:r w:rsidRPr="003C6A9A">
        <w:rPr>
          <w:color w:val="000000" w:themeColor="text1"/>
        </w:rPr>
        <w:t>-dniowego okresu wypowiedzenia w przypadku wystąpienia okoliczności, za które Strony nie ponoszą odpowiedzialności, a które uniemożliwiają wykonanie umowy. Skutki finansowe i ewentualny zwrot środków finansowych Strony określą w</w:t>
      </w:r>
      <w:r w:rsidR="00AB07BB">
        <w:rPr>
          <w:color w:val="000000" w:themeColor="text1"/>
        </w:rPr>
        <w:t> </w:t>
      </w:r>
      <w:r w:rsidRPr="003C6A9A">
        <w:rPr>
          <w:color w:val="000000" w:themeColor="text1"/>
        </w:rPr>
        <w:t>sporządzonym na tę okoliczność protokole.</w:t>
      </w:r>
    </w:p>
    <w:p w:rsidR="002C5D31" w:rsidRPr="003C6A9A" w:rsidRDefault="002C5D31" w:rsidP="00E37EFC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t>W przypadku zaistnienia okoliczności, o których mowa w ust.</w:t>
      </w:r>
      <w:r w:rsidR="00AB07BB">
        <w:rPr>
          <w:color w:val="000000" w:themeColor="text1"/>
        </w:rPr>
        <w:t xml:space="preserve"> </w:t>
      </w:r>
      <w:r w:rsidRPr="003C6A9A">
        <w:rPr>
          <w:color w:val="000000" w:themeColor="text1"/>
        </w:rPr>
        <w:t>1, Strony mogą uregulować odmiennie zasady realizacji całości lub części zadania określonego w</w:t>
      </w:r>
      <w:r w:rsidR="00AB07BB">
        <w:rPr>
          <w:color w:val="000000" w:themeColor="text1"/>
        </w:rPr>
        <w:t> </w:t>
      </w:r>
      <w:r w:rsidRPr="003C6A9A">
        <w:rPr>
          <w:color w:val="000000" w:themeColor="text1"/>
        </w:rPr>
        <w:t>umowie w drodze aneksu do umowy.</w:t>
      </w:r>
    </w:p>
    <w:p w:rsidR="004D4E91" w:rsidRPr="003C6A9A" w:rsidRDefault="004D4E91" w:rsidP="004D4E91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t>W przypadku gdy Realizator rażąco naruszy istotne postanowienia umowy, Zlecający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 xml:space="preserve">wezwie Realizatora w formie pisemnej pod rygorem nieważności do usunięcia tego rażącego naruszenia istotnego postanowienia umowy, w terminie 14 dni od doręczenia </w:t>
      </w:r>
      <w:r w:rsidRPr="003C6A9A">
        <w:rPr>
          <w:color w:val="000000" w:themeColor="text1"/>
        </w:rPr>
        <w:lastRenderedPageBreak/>
        <w:t xml:space="preserve">tego wezwania, zamieszczając w treści wezwania szczegółowy opis rażącego naruszenia istotnego postanowienia umowy, którego usunięcia domaga się od Realizatora. Jeżeli Realizator w terminie 14 dni od otrzymania </w:t>
      </w:r>
      <w:r w:rsidR="00AB07BB">
        <w:rPr>
          <w:color w:val="000000" w:themeColor="text1"/>
        </w:rPr>
        <w:t xml:space="preserve">ww. </w:t>
      </w:r>
      <w:r w:rsidRPr="003C6A9A">
        <w:rPr>
          <w:color w:val="000000" w:themeColor="text1"/>
        </w:rPr>
        <w:t>wezwania nie usunie rażącego naruszenia istotnego postanowienia umowy opisanego w wezwaniu, wówczas Zlecający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>może rozwiązać umowę bez zachowania okresu wypowiedzenia, składając Realizatorowi</w:t>
      </w:r>
      <w:r w:rsidRPr="003C6A9A">
        <w:rPr>
          <w:i/>
          <w:color w:val="000000" w:themeColor="text1"/>
        </w:rPr>
        <w:t xml:space="preserve"> </w:t>
      </w:r>
      <w:r w:rsidRPr="003C6A9A">
        <w:rPr>
          <w:color w:val="000000" w:themeColor="text1"/>
        </w:rPr>
        <w:t>oświadczenie o rozwiązaniu umowy w formie pisemnej pod rygorem nieważności.</w:t>
      </w:r>
    </w:p>
    <w:p w:rsidR="00E37EFC" w:rsidRPr="003C6A9A" w:rsidRDefault="004D4E91" w:rsidP="00E37EFC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t>Prawo rozwiązania umowy ze skutkiem natychmiastowym przysługuje:</w:t>
      </w:r>
      <w:r w:rsidR="00E37EFC" w:rsidRPr="003C6A9A">
        <w:rPr>
          <w:color w:val="000000" w:themeColor="text1"/>
        </w:rPr>
        <w:t xml:space="preserve"> </w:t>
      </w:r>
    </w:p>
    <w:p w:rsidR="00E37EFC" w:rsidRPr="003C6A9A" w:rsidRDefault="00E37EFC" w:rsidP="00E37EFC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t>Zlecającemu – gdy Realizator z przyczyn leżących po jego stronie nie rozpoczął realizacji umowy lub przerwał jej realizację i jej nie wznowił mimo wezwań Zlecającego</w:t>
      </w:r>
      <w:r w:rsidR="00AB07BB">
        <w:rPr>
          <w:color w:val="000000" w:themeColor="text1"/>
        </w:rPr>
        <w:t>;</w:t>
      </w:r>
    </w:p>
    <w:p w:rsidR="00E37EFC" w:rsidRPr="003C6A9A" w:rsidRDefault="00E37EFC" w:rsidP="00E37EFC">
      <w:pPr>
        <w:pStyle w:val="Akapitzlist"/>
        <w:numPr>
          <w:ilvl w:val="0"/>
          <w:numId w:val="24"/>
        </w:numPr>
        <w:tabs>
          <w:tab w:val="left" w:pos="284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Realizatorowi – gdy Zlecający nie reguluje na bieżąco faktur i mimo wezwania zwleka z zapłatą dłużej niż </w:t>
      </w:r>
      <w:r w:rsidR="00AB07BB">
        <w:rPr>
          <w:color w:val="000000" w:themeColor="text1"/>
        </w:rPr>
        <w:t>jeden</w:t>
      </w:r>
      <w:r w:rsidRPr="003C6A9A">
        <w:rPr>
          <w:color w:val="000000" w:themeColor="text1"/>
        </w:rPr>
        <w:t xml:space="preserve"> miesiąc.</w:t>
      </w:r>
    </w:p>
    <w:p w:rsidR="004D4E91" w:rsidRPr="003C6A9A" w:rsidRDefault="004D4E91" w:rsidP="004D4E91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t>W razie wystąpienia istotnej zmiany okoliczności powodującej, że wykonanie umowy nie leży w interesie publicznym, czego nie można było przewidzieć w chwili zawierania umowy, Zlecający może rozwiązać umowę w terminie jednego miesiąca od otrzymania wiadomości o powyższych okolicznościach.</w:t>
      </w:r>
    </w:p>
    <w:p w:rsidR="00E1054F" w:rsidRPr="003C6A9A" w:rsidRDefault="00E37EFC" w:rsidP="002C5D31">
      <w:pPr>
        <w:pStyle w:val="Akapitzlist"/>
        <w:numPr>
          <w:ilvl w:val="0"/>
          <w:numId w:val="22"/>
        </w:numPr>
        <w:tabs>
          <w:tab w:val="left" w:pos="284"/>
        </w:tabs>
        <w:jc w:val="both"/>
        <w:rPr>
          <w:color w:val="000000" w:themeColor="text1"/>
        </w:rPr>
      </w:pPr>
      <w:r w:rsidRPr="003C6A9A">
        <w:rPr>
          <w:color w:val="000000" w:themeColor="text1"/>
        </w:rPr>
        <w:t>Zlecający ma prawo do rozwiązania umowy i odstąpienia od realizacji Progra</w:t>
      </w:r>
      <w:r w:rsidR="002C5D31" w:rsidRPr="003C6A9A">
        <w:rPr>
          <w:color w:val="000000" w:themeColor="text1"/>
        </w:rPr>
        <w:t>mu z</w:t>
      </w:r>
      <w:r w:rsidR="00AB07BB">
        <w:rPr>
          <w:color w:val="000000" w:themeColor="text1"/>
        </w:rPr>
        <w:t> </w:t>
      </w:r>
      <w:r w:rsidR="002C5D31" w:rsidRPr="003C6A9A">
        <w:rPr>
          <w:color w:val="000000" w:themeColor="text1"/>
        </w:rPr>
        <w:t xml:space="preserve">przyczyn obiektywnych w sytuacji </w:t>
      </w:r>
      <w:r w:rsidRPr="003C6A9A">
        <w:rPr>
          <w:color w:val="000000" w:themeColor="text1"/>
        </w:rPr>
        <w:t>zmian w budżecie Miasta</w:t>
      </w:r>
      <w:r w:rsidR="002C5D31" w:rsidRPr="003C6A9A">
        <w:rPr>
          <w:color w:val="000000" w:themeColor="text1"/>
        </w:rPr>
        <w:t xml:space="preserve"> Poznania bądź zmian i</w:t>
      </w:r>
      <w:r w:rsidR="00AB07BB">
        <w:rPr>
          <w:color w:val="000000" w:themeColor="text1"/>
        </w:rPr>
        <w:t> </w:t>
      </w:r>
      <w:r w:rsidR="002C5D31" w:rsidRPr="003C6A9A">
        <w:rPr>
          <w:color w:val="000000" w:themeColor="text1"/>
        </w:rPr>
        <w:t>rozstrzygnięć</w:t>
      </w:r>
      <w:r w:rsidRPr="003C6A9A">
        <w:rPr>
          <w:color w:val="000000" w:themeColor="text1"/>
        </w:rPr>
        <w:t xml:space="preserve"> legislacyjnych. </w:t>
      </w:r>
    </w:p>
    <w:p w:rsidR="004D4E91" w:rsidRPr="003C6A9A" w:rsidRDefault="004D4E91" w:rsidP="004D4E91">
      <w:pPr>
        <w:jc w:val="center"/>
        <w:rPr>
          <w:b/>
          <w:color w:val="000000" w:themeColor="text1"/>
        </w:rPr>
      </w:pPr>
    </w:p>
    <w:p w:rsidR="004D4E91" w:rsidRPr="003C6A9A" w:rsidRDefault="004D4E91" w:rsidP="004D4E91">
      <w:pPr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 12</w:t>
      </w:r>
    </w:p>
    <w:p w:rsidR="009710A9" w:rsidRDefault="004D4E91" w:rsidP="00FB6369">
      <w:pPr>
        <w:spacing w:after="240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Kary umowne</w:t>
      </w:r>
    </w:p>
    <w:p w:rsidR="002C5D31" w:rsidRPr="003C6A9A" w:rsidRDefault="004D4E91" w:rsidP="002C5D31">
      <w:pPr>
        <w:pStyle w:val="Akapitzlist"/>
        <w:numPr>
          <w:ilvl w:val="0"/>
          <w:numId w:val="25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 xml:space="preserve">Zlecający może zażądać od Realizatora kary umownej </w:t>
      </w:r>
      <w:r w:rsidR="002C5D31" w:rsidRPr="003C6A9A">
        <w:rPr>
          <w:color w:val="000000" w:themeColor="text1"/>
        </w:rPr>
        <w:t xml:space="preserve">w wysokości 5% kwoty określonej </w:t>
      </w:r>
      <w:r w:rsidRPr="003C6A9A">
        <w:rPr>
          <w:color w:val="000000" w:themeColor="text1"/>
        </w:rPr>
        <w:t>w § 2 ust. 1 umowy na realizację zadania w każdym roku kalendarzowym w przypadku:</w:t>
      </w:r>
    </w:p>
    <w:p w:rsidR="002C5D31" w:rsidRPr="003C6A9A" w:rsidRDefault="002C5D31" w:rsidP="002C5D31">
      <w:pPr>
        <w:pStyle w:val="Akapitzlist"/>
        <w:numPr>
          <w:ilvl w:val="0"/>
          <w:numId w:val="27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niewywiązywania się lub nieterminowego realizowania postanowień umowy</w:t>
      </w:r>
      <w:r w:rsidR="00AB07BB">
        <w:rPr>
          <w:color w:val="000000" w:themeColor="text1"/>
        </w:rPr>
        <w:t>;</w:t>
      </w:r>
    </w:p>
    <w:p w:rsidR="002C5D31" w:rsidRPr="003C6A9A" w:rsidRDefault="002C5D31" w:rsidP="00FE22E7">
      <w:pPr>
        <w:pStyle w:val="Akapitzlist"/>
        <w:numPr>
          <w:ilvl w:val="0"/>
          <w:numId w:val="27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nieusunięcia przez Realizatora nieprawidłowości stwierdzonych podczas kontroli.</w:t>
      </w:r>
    </w:p>
    <w:p w:rsidR="004D4E91" w:rsidRPr="003C6A9A" w:rsidRDefault="004D4E91" w:rsidP="00FE22E7">
      <w:pPr>
        <w:pStyle w:val="Akapitzlist"/>
        <w:numPr>
          <w:ilvl w:val="0"/>
          <w:numId w:val="25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Należność, o której mowa w ust. 1, zostanie wpłacona na wskazane przez Zlecającego konto.</w:t>
      </w:r>
    </w:p>
    <w:p w:rsidR="004D4E91" w:rsidRPr="003C6A9A" w:rsidRDefault="004D4E91" w:rsidP="004D4E91">
      <w:pPr>
        <w:pStyle w:val="Akapitzlist"/>
        <w:numPr>
          <w:ilvl w:val="0"/>
          <w:numId w:val="25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Zlecającemu przysługuje prawo do dochodzenia na zasadach ogólnych odszkodowania przewyższającego karę umowną, określoną w ust. 1, na drodze sądowej.</w:t>
      </w:r>
    </w:p>
    <w:p w:rsidR="004D4E91" w:rsidRPr="003C6A9A" w:rsidRDefault="004D4E91" w:rsidP="004D4E91">
      <w:pPr>
        <w:tabs>
          <w:tab w:val="num" w:pos="142"/>
        </w:tabs>
        <w:ind w:left="142"/>
        <w:jc w:val="center"/>
        <w:rPr>
          <w:b/>
          <w:color w:val="000000" w:themeColor="text1"/>
        </w:rPr>
      </w:pPr>
    </w:p>
    <w:p w:rsidR="004D4E91" w:rsidRPr="003C6A9A" w:rsidRDefault="004D4E91" w:rsidP="004D4E91">
      <w:pPr>
        <w:tabs>
          <w:tab w:val="num" w:pos="142"/>
        </w:tabs>
        <w:ind w:left="142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§ 13</w:t>
      </w:r>
    </w:p>
    <w:p w:rsidR="009710A9" w:rsidRDefault="004D4E91" w:rsidP="00FB6369">
      <w:pPr>
        <w:tabs>
          <w:tab w:val="num" w:pos="142"/>
        </w:tabs>
        <w:spacing w:after="240"/>
        <w:ind w:left="142"/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Postanowienia końcowe</w:t>
      </w:r>
    </w:p>
    <w:p w:rsidR="004D4E91" w:rsidRPr="003C6A9A" w:rsidRDefault="004D4E91" w:rsidP="00FE22E7">
      <w:pPr>
        <w:pStyle w:val="Akapitzlist"/>
        <w:numPr>
          <w:ilvl w:val="0"/>
          <w:numId w:val="2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Wygaśnięcie umowy nastąpi z chwilą zaakceptowania przez Zlecającego sprawozdania końcowego, o którym mowa w § 6 ust. 3.</w:t>
      </w:r>
    </w:p>
    <w:p w:rsidR="004D4E91" w:rsidRPr="003C6A9A" w:rsidRDefault="004D4E91" w:rsidP="004D4E91">
      <w:pPr>
        <w:pStyle w:val="Akapitzlist"/>
        <w:numPr>
          <w:ilvl w:val="0"/>
          <w:numId w:val="2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W przypadku gdy Realizator zamierza dokonać zmian podstaw formalnoprawnych prowadzonej działalności, mających wpływ na sposób realizacji umowy, jest zobowiązany do pisemnego poinformowania Zlecającego o tym zamiarze, nie później niż na 30 dni przed ich dokonaniem.</w:t>
      </w:r>
    </w:p>
    <w:p w:rsidR="00FE22E7" w:rsidRPr="003C6A9A" w:rsidRDefault="00FE22E7" w:rsidP="004D4E91">
      <w:pPr>
        <w:pStyle w:val="Akapitzlist"/>
        <w:numPr>
          <w:ilvl w:val="0"/>
          <w:numId w:val="2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Istotne dla realizacji przedmiotu umowy zmiany wymagają formy pisemnej pod rygorem nieważności. Zmiana postanowień zawartych w umowie może nastąpić te</w:t>
      </w:r>
      <w:r w:rsidR="00AB07BB">
        <w:rPr>
          <w:color w:val="000000" w:themeColor="text1"/>
        </w:rPr>
        <w:t>ż</w:t>
      </w:r>
      <w:r w:rsidRPr="003C6A9A">
        <w:rPr>
          <w:color w:val="000000" w:themeColor="text1"/>
        </w:rPr>
        <w:t xml:space="preserve"> za zgodą obu Stron, wyrażoną na piśmie, bez konieczności sporządzania aneksu do umowy.</w:t>
      </w:r>
    </w:p>
    <w:p w:rsidR="004D4E91" w:rsidRPr="003C6A9A" w:rsidRDefault="004D4E91" w:rsidP="004D4E91">
      <w:pPr>
        <w:pStyle w:val="Akapitzlist"/>
        <w:numPr>
          <w:ilvl w:val="0"/>
          <w:numId w:val="2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W sprawach nieuregulowanych umową mają zastosowanie przepisy ustawy z 27</w:t>
      </w:r>
      <w:r w:rsidR="00AB07BB">
        <w:rPr>
          <w:color w:val="000000" w:themeColor="text1"/>
        </w:rPr>
        <w:t> </w:t>
      </w:r>
      <w:r w:rsidRPr="003C6A9A">
        <w:rPr>
          <w:color w:val="000000" w:themeColor="text1"/>
        </w:rPr>
        <w:t>sierpnia 2009 r. o finansach publicznych, ustawy z 15 kwietnia 2011 r</w:t>
      </w:r>
      <w:r w:rsidR="00A4239E">
        <w:rPr>
          <w:color w:val="000000" w:themeColor="text1"/>
        </w:rPr>
        <w:t>.</w:t>
      </w:r>
      <w:r w:rsidRPr="003C6A9A">
        <w:rPr>
          <w:color w:val="000000" w:themeColor="text1"/>
        </w:rPr>
        <w:t xml:space="preserve"> o działalności leczniczej, ustawy z 27 sierpnia 2004 r. o świadczeniach opieki </w:t>
      </w:r>
      <w:r w:rsidRPr="003C6A9A">
        <w:rPr>
          <w:color w:val="000000" w:themeColor="text1"/>
        </w:rPr>
        <w:lastRenderedPageBreak/>
        <w:t>zdrowotnej finansowanych ze środków publicznych, ustawy z 25 czerwca 2015 r</w:t>
      </w:r>
      <w:r w:rsidR="00A4239E">
        <w:rPr>
          <w:color w:val="000000" w:themeColor="text1"/>
        </w:rPr>
        <w:t>.</w:t>
      </w:r>
      <w:r w:rsidRPr="003C6A9A">
        <w:rPr>
          <w:color w:val="000000" w:themeColor="text1"/>
        </w:rPr>
        <w:t xml:space="preserve"> </w:t>
      </w:r>
      <w:r w:rsidR="000D7312">
        <w:rPr>
          <w:color w:val="000000" w:themeColor="text1"/>
        </w:rPr>
        <w:t xml:space="preserve">               </w:t>
      </w:r>
      <w:r w:rsidRPr="003C6A9A">
        <w:rPr>
          <w:color w:val="000000" w:themeColor="text1"/>
        </w:rPr>
        <w:t>o leczeniu niepłodności i ustawy z 23 kwietnia 1964 r. Kodeks cywilny.</w:t>
      </w:r>
    </w:p>
    <w:p w:rsidR="004D4E91" w:rsidRPr="003C6A9A" w:rsidRDefault="004D4E91" w:rsidP="004D4E91">
      <w:pPr>
        <w:pStyle w:val="Akapitzlist"/>
        <w:numPr>
          <w:ilvl w:val="0"/>
          <w:numId w:val="2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Ewentualne spory powstałe na tle wykonywania umowy będą rozstrzygane w drodze polubownego porozumienia. W przypadku nieuzyskania porozumienia rozstrzygnięcie sporu zostanie poddane sądowi właściwemu dla siedziby Zlecającego.</w:t>
      </w:r>
    </w:p>
    <w:p w:rsidR="004D4E91" w:rsidRPr="003C6A9A" w:rsidRDefault="004D4E91" w:rsidP="004D4E91">
      <w:pPr>
        <w:pStyle w:val="Akapitzlist"/>
        <w:numPr>
          <w:ilvl w:val="0"/>
          <w:numId w:val="28"/>
        </w:numPr>
        <w:jc w:val="both"/>
        <w:rPr>
          <w:color w:val="000000" w:themeColor="text1"/>
        </w:rPr>
      </w:pPr>
      <w:r w:rsidRPr="003C6A9A">
        <w:rPr>
          <w:color w:val="000000" w:themeColor="text1"/>
        </w:rPr>
        <w:t>Umowa została sporządzona w dwóch jednobrzmiących egzemplarzach, po jednym dla każdej ze Stron.</w:t>
      </w:r>
    </w:p>
    <w:p w:rsidR="00FE22E7" w:rsidRPr="003C6A9A" w:rsidRDefault="00FE22E7" w:rsidP="004D4E91">
      <w:pPr>
        <w:pStyle w:val="Akapitzlist"/>
        <w:numPr>
          <w:ilvl w:val="0"/>
          <w:numId w:val="28"/>
        </w:numPr>
        <w:jc w:val="both"/>
        <w:rPr>
          <w:b/>
          <w:color w:val="000000" w:themeColor="text1"/>
        </w:rPr>
      </w:pPr>
      <w:r w:rsidRPr="003C6A9A">
        <w:rPr>
          <w:color w:val="000000" w:themeColor="text1"/>
        </w:rPr>
        <w:t xml:space="preserve">Umowa obowiązuje na czas określony: </w:t>
      </w:r>
      <w:r w:rsidRPr="003C6A9A">
        <w:rPr>
          <w:b/>
          <w:color w:val="000000" w:themeColor="text1"/>
        </w:rPr>
        <w:t>od …………..</w:t>
      </w:r>
      <w:r w:rsidR="00A4239E">
        <w:rPr>
          <w:b/>
          <w:color w:val="000000" w:themeColor="text1"/>
        </w:rPr>
        <w:t xml:space="preserve"> </w:t>
      </w:r>
      <w:r w:rsidRPr="003C6A9A">
        <w:rPr>
          <w:b/>
          <w:color w:val="000000" w:themeColor="text1"/>
        </w:rPr>
        <w:t>2021 r</w:t>
      </w:r>
      <w:r w:rsidR="000D1415">
        <w:rPr>
          <w:b/>
          <w:color w:val="000000" w:themeColor="text1"/>
        </w:rPr>
        <w:t>.</w:t>
      </w:r>
      <w:r w:rsidRPr="003C6A9A">
        <w:rPr>
          <w:b/>
          <w:color w:val="000000" w:themeColor="text1"/>
        </w:rPr>
        <w:t xml:space="preserve"> do 31 grudnia 2023</w:t>
      </w:r>
      <w:r w:rsidR="00A4239E">
        <w:rPr>
          <w:b/>
          <w:color w:val="000000" w:themeColor="text1"/>
        </w:rPr>
        <w:t xml:space="preserve"> </w:t>
      </w:r>
      <w:r w:rsidRPr="003C6A9A">
        <w:rPr>
          <w:b/>
          <w:color w:val="000000" w:themeColor="text1"/>
        </w:rPr>
        <w:t>r.</w:t>
      </w:r>
    </w:p>
    <w:p w:rsidR="004D4E91" w:rsidRPr="003C6A9A" w:rsidRDefault="004D4E91" w:rsidP="004D4E91">
      <w:pPr>
        <w:pStyle w:val="Akapitzlist"/>
        <w:numPr>
          <w:ilvl w:val="0"/>
          <w:numId w:val="28"/>
        </w:numPr>
        <w:jc w:val="both"/>
        <w:rPr>
          <w:b/>
          <w:color w:val="000000" w:themeColor="text1"/>
        </w:rPr>
      </w:pPr>
      <w:r w:rsidRPr="003C6A9A">
        <w:rPr>
          <w:color w:val="000000" w:themeColor="text1"/>
        </w:rPr>
        <w:t>Integralną część umowy stanowią następujące załączniki:</w:t>
      </w:r>
    </w:p>
    <w:p w:rsidR="004D4E91" w:rsidRPr="003C6A9A" w:rsidRDefault="00A4239E" w:rsidP="00FE22E7">
      <w:pPr>
        <w:pStyle w:val="Akapitzlist"/>
        <w:numPr>
          <w:ilvl w:val="0"/>
          <w:numId w:val="29"/>
        </w:numPr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4D4E91" w:rsidRPr="003C6A9A">
        <w:rPr>
          <w:color w:val="000000" w:themeColor="text1"/>
        </w:rPr>
        <w:t>ferta Realizatora Programu</w:t>
      </w:r>
      <w:r>
        <w:rPr>
          <w:color w:val="000000" w:themeColor="text1"/>
        </w:rPr>
        <w:t>;</w:t>
      </w:r>
    </w:p>
    <w:p w:rsidR="004D4E91" w:rsidRPr="003C6A9A" w:rsidRDefault="00A4239E" w:rsidP="00FE22E7">
      <w:pPr>
        <w:pStyle w:val="Akapitzlist"/>
        <w:numPr>
          <w:ilvl w:val="0"/>
          <w:numId w:val="29"/>
        </w:numPr>
        <w:jc w:val="both"/>
        <w:rPr>
          <w:b/>
          <w:color w:val="000000" w:themeColor="text1"/>
        </w:rPr>
      </w:pPr>
      <w:r>
        <w:rPr>
          <w:color w:val="000000" w:themeColor="text1"/>
        </w:rPr>
        <w:t>f</w:t>
      </w:r>
      <w:r w:rsidR="00FE22E7" w:rsidRPr="003C6A9A">
        <w:rPr>
          <w:color w:val="000000" w:themeColor="text1"/>
        </w:rPr>
        <w:t xml:space="preserve">ormularz </w:t>
      </w:r>
      <w:r w:rsidR="004D4E91" w:rsidRPr="003C6A9A">
        <w:rPr>
          <w:color w:val="000000" w:themeColor="text1"/>
        </w:rPr>
        <w:t>wniosku o dofina</w:t>
      </w:r>
      <w:r w:rsidR="00FE22E7" w:rsidRPr="003C6A9A">
        <w:rPr>
          <w:color w:val="000000" w:themeColor="text1"/>
        </w:rPr>
        <w:t>nsowanie procedury zabezpieczenia płodności na</w:t>
      </w:r>
      <w:r>
        <w:rPr>
          <w:color w:val="000000" w:themeColor="text1"/>
        </w:rPr>
        <w:t> </w:t>
      </w:r>
      <w:r w:rsidR="00FE22E7" w:rsidRPr="003C6A9A">
        <w:rPr>
          <w:color w:val="000000" w:themeColor="text1"/>
        </w:rPr>
        <w:t>przyszłość</w:t>
      </w:r>
      <w:r>
        <w:rPr>
          <w:color w:val="000000" w:themeColor="text1"/>
        </w:rPr>
        <w:t>;</w:t>
      </w:r>
    </w:p>
    <w:p w:rsidR="004D4E91" w:rsidRPr="003C6A9A" w:rsidRDefault="00A4239E" w:rsidP="00FE22E7">
      <w:pPr>
        <w:pStyle w:val="Akapitzlist"/>
        <w:numPr>
          <w:ilvl w:val="0"/>
          <w:numId w:val="29"/>
        </w:numPr>
        <w:jc w:val="both"/>
        <w:rPr>
          <w:b/>
          <w:color w:val="000000" w:themeColor="text1"/>
        </w:rPr>
      </w:pPr>
      <w:r>
        <w:rPr>
          <w:color w:val="000000" w:themeColor="text1"/>
        </w:rPr>
        <w:t>f</w:t>
      </w:r>
      <w:r w:rsidR="00FE22E7" w:rsidRPr="003C6A9A">
        <w:rPr>
          <w:color w:val="000000" w:themeColor="text1"/>
        </w:rPr>
        <w:t>ormularz r</w:t>
      </w:r>
      <w:r w:rsidR="004D4E91" w:rsidRPr="003C6A9A">
        <w:rPr>
          <w:color w:val="000000" w:themeColor="text1"/>
        </w:rPr>
        <w:t>ozliczenia finansowo-merytorycznego z realizacji programu polityki zdrowotnej</w:t>
      </w:r>
      <w:r>
        <w:rPr>
          <w:color w:val="000000" w:themeColor="text1"/>
        </w:rPr>
        <w:t>;</w:t>
      </w:r>
    </w:p>
    <w:p w:rsidR="003C6A9A" w:rsidRPr="003C6A9A" w:rsidRDefault="00A4239E" w:rsidP="00FE22E7">
      <w:pPr>
        <w:pStyle w:val="Akapitzlist"/>
        <w:numPr>
          <w:ilvl w:val="0"/>
          <w:numId w:val="29"/>
        </w:numPr>
        <w:jc w:val="both"/>
        <w:rPr>
          <w:b/>
          <w:color w:val="000000" w:themeColor="text1"/>
        </w:rPr>
      </w:pPr>
      <w:r>
        <w:rPr>
          <w:color w:val="000000" w:themeColor="text1"/>
        </w:rPr>
        <w:t>f</w:t>
      </w:r>
      <w:r w:rsidR="003C6A9A" w:rsidRPr="003C6A9A">
        <w:rPr>
          <w:color w:val="000000" w:themeColor="text1"/>
        </w:rPr>
        <w:t>ormularz rozliczenia końcowego</w:t>
      </w:r>
      <w:r>
        <w:rPr>
          <w:color w:val="000000" w:themeColor="text1"/>
        </w:rPr>
        <w:t>;</w:t>
      </w:r>
    </w:p>
    <w:p w:rsidR="0084237A" w:rsidRPr="003C6A9A" w:rsidRDefault="00A4239E" w:rsidP="00FE22E7">
      <w:pPr>
        <w:pStyle w:val="Akapitzlist"/>
        <w:numPr>
          <w:ilvl w:val="0"/>
          <w:numId w:val="29"/>
        </w:numPr>
        <w:jc w:val="both"/>
        <w:rPr>
          <w:b/>
          <w:color w:val="000000" w:themeColor="text1"/>
        </w:rPr>
      </w:pPr>
      <w:r>
        <w:rPr>
          <w:color w:val="000000" w:themeColor="text1"/>
        </w:rPr>
        <w:t>f</w:t>
      </w:r>
      <w:r w:rsidR="0084237A" w:rsidRPr="003C6A9A">
        <w:rPr>
          <w:color w:val="000000" w:themeColor="text1"/>
        </w:rPr>
        <w:t xml:space="preserve">ormularz </w:t>
      </w:r>
      <w:r>
        <w:rPr>
          <w:color w:val="000000" w:themeColor="text1"/>
        </w:rPr>
        <w:t>s</w:t>
      </w:r>
      <w:r w:rsidR="0084237A" w:rsidRPr="003C6A9A">
        <w:rPr>
          <w:color w:val="000000" w:themeColor="text1"/>
        </w:rPr>
        <w:t>prawozdania</w:t>
      </w:r>
      <w:r>
        <w:rPr>
          <w:color w:val="000000" w:themeColor="text1"/>
        </w:rPr>
        <w:t>;</w:t>
      </w:r>
    </w:p>
    <w:p w:rsidR="0084237A" w:rsidRPr="003C6A9A" w:rsidRDefault="00A4239E" w:rsidP="00FE22E7">
      <w:pPr>
        <w:pStyle w:val="Akapitzlist"/>
        <w:numPr>
          <w:ilvl w:val="0"/>
          <w:numId w:val="29"/>
        </w:numPr>
        <w:jc w:val="both"/>
        <w:rPr>
          <w:b/>
          <w:color w:val="000000" w:themeColor="text1"/>
        </w:rPr>
      </w:pPr>
      <w:r>
        <w:rPr>
          <w:color w:val="000000" w:themeColor="text1"/>
        </w:rPr>
        <w:t>f</w:t>
      </w:r>
      <w:r w:rsidR="0084237A" w:rsidRPr="003C6A9A">
        <w:rPr>
          <w:color w:val="000000" w:themeColor="text1"/>
        </w:rPr>
        <w:t>ormularz ankiety</w:t>
      </w:r>
      <w:r>
        <w:rPr>
          <w:color w:val="000000" w:themeColor="text1"/>
        </w:rPr>
        <w:t>.</w:t>
      </w:r>
    </w:p>
    <w:p w:rsidR="0084237A" w:rsidRPr="003C6A9A" w:rsidRDefault="0084237A" w:rsidP="0084237A">
      <w:pPr>
        <w:jc w:val="both"/>
        <w:rPr>
          <w:b/>
          <w:color w:val="000000" w:themeColor="text1"/>
        </w:rPr>
      </w:pPr>
    </w:p>
    <w:p w:rsidR="0084237A" w:rsidRPr="003C6A9A" w:rsidRDefault="0084237A" w:rsidP="0084237A">
      <w:pPr>
        <w:jc w:val="center"/>
        <w:rPr>
          <w:b/>
          <w:color w:val="000000" w:themeColor="text1"/>
        </w:rPr>
      </w:pPr>
      <w:r w:rsidRPr="003C6A9A">
        <w:rPr>
          <w:b/>
          <w:color w:val="000000" w:themeColor="text1"/>
        </w:rPr>
        <w:t>Strony</w:t>
      </w:r>
    </w:p>
    <w:p w:rsidR="0084237A" w:rsidRPr="003C6A9A" w:rsidRDefault="0084237A" w:rsidP="0084237A">
      <w:pPr>
        <w:jc w:val="both"/>
        <w:rPr>
          <w:b/>
          <w:color w:val="000000" w:themeColor="text1"/>
        </w:rPr>
      </w:pPr>
    </w:p>
    <w:p w:rsidR="0084237A" w:rsidRPr="003C6A9A" w:rsidRDefault="0084237A" w:rsidP="0084237A">
      <w:pPr>
        <w:ind w:left="708" w:firstLine="708"/>
        <w:jc w:val="both"/>
        <w:rPr>
          <w:b/>
          <w:color w:val="000000" w:themeColor="text1"/>
        </w:rPr>
      </w:pPr>
      <w:r w:rsidRPr="003C6A9A">
        <w:rPr>
          <w:b/>
          <w:color w:val="000000" w:themeColor="text1"/>
        </w:rPr>
        <w:t>Realizator</w:t>
      </w:r>
      <w:r w:rsidRPr="003C6A9A">
        <w:rPr>
          <w:b/>
          <w:color w:val="000000" w:themeColor="text1"/>
        </w:rPr>
        <w:tab/>
      </w:r>
      <w:r w:rsidRPr="003C6A9A">
        <w:rPr>
          <w:b/>
          <w:color w:val="000000" w:themeColor="text1"/>
        </w:rPr>
        <w:tab/>
      </w:r>
      <w:r w:rsidRPr="003C6A9A">
        <w:rPr>
          <w:b/>
          <w:color w:val="000000" w:themeColor="text1"/>
        </w:rPr>
        <w:tab/>
      </w:r>
      <w:r w:rsidRPr="003C6A9A">
        <w:rPr>
          <w:b/>
          <w:color w:val="000000" w:themeColor="text1"/>
        </w:rPr>
        <w:tab/>
      </w:r>
      <w:r w:rsidRPr="003C6A9A">
        <w:rPr>
          <w:b/>
          <w:color w:val="000000" w:themeColor="text1"/>
        </w:rPr>
        <w:tab/>
      </w:r>
      <w:r w:rsidRPr="003C6A9A">
        <w:rPr>
          <w:b/>
          <w:color w:val="000000" w:themeColor="text1"/>
        </w:rPr>
        <w:tab/>
        <w:t>Zlecający</w:t>
      </w:r>
    </w:p>
    <w:p w:rsidR="0084237A" w:rsidRPr="003C6A9A" w:rsidRDefault="0084237A" w:rsidP="0084237A">
      <w:pPr>
        <w:jc w:val="both"/>
        <w:rPr>
          <w:b/>
          <w:color w:val="000000" w:themeColor="text1"/>
        </w:rPr>
      </w:pPr>
    </w:p>
    <w:p w:rsidR="0084237A" w:rsidRPr="003C6A9A" w:rsidRDefault="0084237A" w:rsidP="0084237A">
      <w:pPr>
        <w:jc w:val="both"/>
        <w:rPr>
          <w:b/>
          <w:color w:val="000000" w:themeColor="text1"/>
        </w:rPr>
      </w:pPr>
    </w:p>
    <w:p w:rsidR="0084237A" w:rsidRPr="003C6A9A" w:rsidRDefault="0084237A" w:rsidP="0084237A">
      <w:pPr>
        <w:jc w:val="both"/>
        <w:rPr>
          <w:b/>
          <w:color w:val="000000" w:themeColor="text1"/>
        </w:rPr>
      </w:pPr>
      <w:r w:rsidRPr="003C6A9A">
        <w:rPr>
          <w:b/>
          <w:color w:val="000000" w:themeColor="text1"/>
        </w:rPr>
        <w:tab/>
        <w:t>………………………………..</w:t>
      </w:r>
      <w:r w:rsidRPr="003C6A9A">
        <w:rPr>
          <w:b/>
          <w:color w:val="000000" w:themeColor="text1"/>
        </w:rPr>
        <w:tab/>
      </w:r>
      <w:r w:rsidRPr="003C6A9A">
        <w:rPr>
          <w:b/>
          <w:color w:val="000000" w:themeColor="text1"/>
        </w:rPr>
        <w:tab/>
      </w:r>
      <w:r w:rsidRPr="003C6A9A">
        <w:rPr>
          <w:b/>
          <w:color w:val="000000" w:themeColor="text1"/>
        </w:rPr>
        <w:tab/>
        <w:t>………………………………</w:t>
      </w:r>
    </w:p>
    <w:p w:rsidR="004D4E91" w:rsidRPr="003C6A9A" w:rsidRDefault="004D4E91" w:rsidP="004D4E91">
      <w:pPr>
        <w:rPr>
          <w:b/>
          <w:color w:val="000000" w:themeColor="text1"/>
        </w:rPr>
      </w:pPr>
    </w:p>
    <w:p w:rsidR="004D4E91" w:rsidRPr="003C6A9A" w:rsidRDefault="004D4E91">
      <w:pPr>
        <w:rPr>
          <w:color w:val="000000" w:themeColor="text1"/>
        </w:rPr>
      </w:pPr>
    </w:p>
    <w:sectPr w:rsidR="004D4E91" w:rsidRPr="003C6A9A" w:rsidSect="00B27EA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E97AC42" w15:done="0"/>
  <w15:commentEx w15:paraId="6BB823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E97AC42" w16cid:durableId="23CF70AC"/>
  <w16cid:commentId w16cid:paraId="6BB8237C" w16cid:durableId="23CF70A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C8D" w:rsidRDefault="00C86C8D">
      <w:r>
        <w:separator/>
      </w:r>
    </w:p>
  </w:endnote>
  <w:endnote w:type="continuationSeparator" w:id="0">
    <w:p w:rsidR="00C86C8D" w:rsidRDefault="00C86C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2D04" w:rsidRDefault="002F273C">
    <w:pPr>
      <w:pStyle w:val="Stopka"/>
      <w:jc w:val="right"/>
    </w:pPr>
    <w:r>
      <w:fldChar w:fldCharType="begin"/>
    </w:r>
    <w:r w:rsidR="004D4E91">
      <w:instrText xml:space="preserve"> PAGE   \* MERGEFORMAT </w:instrText>
    </w:r>
    <w:r>
      <w:fldChar w:fldCharType="separate"/>
    </w:r>
    <w:r w:rsidR="00F21F32">
      <w:rPr>
        <w:noProof/>
      </w:rPr>
      <w:t>1</w:t>
    </w:r>
    <w:r>
      <w:fldChar w:fldCharType="end"/>
    </w:r>
  </w:p>
  <w:p w:rsidR="003F2D04" w:rsidRDefault="00C86C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C8D" w:rsidRDefault="00C86C8D">
      <w:r>
        <w:separator/>
      </w:r>
    </w:p>
  </w:footnote>
  <w:footnote w:type="continuationSeparator" w:id="0">
    <w:p w:rsidR="00C86C8D" w:rsidRDefault="00C86C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EEB06DCC"/>
    <w:name w:val="WW8Num7"/>
    <w:lvl w:ilvl="0">
      <w:start w:val="1"/>
      <w:numFmt w:val="decimal"/>
      <w:lvlText w:val="%1."/>
      <w:lvlJc w:val="left"/>
      <w:pPr>
        <w:tabs>
          <w:tab w:val="num" w:pos="283"/>
        </w:tabs>
        <w:ind w:left="0" w:firstLine="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340"/>
        </w:tabs>
        <w:ind w:left="680" w:hanging="34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bCs/>
        <w:i w:val="0"/>
        <w:sz w:val="22"/>
        <w:szCs w:val="22"/>
      </w:rPr>
    </w:lvl>
  </w:abstractNum>
  <w:abstractNum w:abstractNumId="2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5246"/>
        </w:tabs>
        <w:ind w:left="5246" w:firstLine="0"/>
      </w:pPr>
      <w:rPr>
        <w:rFonts w:ascii="Calibri" w:hAnsi="Calibri" w:cs="Times New Roman"/>
      </w:rPr>
    </w:lvl>
  </w:abstractNum>
  <w:abstractNum w:abstractNumId="3">
    <w:nsid w:val="00000010"/>
    <w:multiLevelType w:val="multilevel"/>
    <w:tmpl w:val="00000010"/>
    <w:name w:val="WW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4">
    <w:nsid w:val="00544CA5"/>
    <w:multiLevelType w:val="hybridMultilevel"/>
    <w:tmpl w:val="96DC1D84"/>
    <w:lvl w:ilvl="0" w:tplc="B300B71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6E3942"/>
    <w:multiLevelType w:val="hybridMultilevel"/>
    <w:tmpl w:val="CC0EC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438165D"/>
    <w:multiLevelType w:val="hybridMultilevel"/>
    <w:tmpl w:val="70B06EB8"/>
    <w:lvl w:ilvl="0" w:tplc="3B1E68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792444"/>
    <w:multiLevelType w:val="hybridMultilevel"/>
    <w:tmpl w:val="88721F2A"/>
    <w:lvl w:ilvl="0" w:tplc="36CC7A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5CC179A"/>
    <w:multiLevelType w:val="hybridMultilevel"/>
    <w:tmpl w:val="64601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B35147"/>
    <w:multiLevelType w:val="multilevel"/>
    <w:tmpl w:val="9A509388"/>
    <w:lvl w:ilvl="0">
      <w:start w:val="1"/>
      <w:numFmt w:val="none"/>
      <w:pStyle w:val="Heading1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1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0">
    <w:nsid w:val="1DF7538D"/>
    <w:multiLevelType w:val="hybridMultilevel"/>
    <w:tmpl w:val="21B6B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5C659B"/>
    <w:multiLevelType w:val="hybridMultilevel"/>
    <w:tmpl w:val="6B749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666EFA"/>
    <w:multiLevelType w:val="hybridMultilevel"/>
    <w:tmpl w:val="4F54B156"/>
    <w:lvl w:ilvl="0" w:tplc="905228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CD6AE8"/>
    <w:multiLevelType w:val="hybridMultilevel"/>
    <w:tmpl w:val="3FFAB960"/>
    <w:lvl w:ilvl="0" w:tplc="2F2C16F6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F74005"/>
    <w:multiLevelType w:val="hybridMultilevel"/>
    <w:tmpl w:val="1AC20B78"/>
    <w:lvl w:ilvl="0" w:tplc="C59ECAF8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F0F1773"/>
    <w:multiLevelType w:val="hybridMultilevel"/>
    <w:tmpl w:val="9A02B24E"/>
    <w:lvl w:ilvl="0" w:tplc="0C1AC5A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290616"/>
    <w:multiLevelType w:val="hybridMultilevel"/>
    <w:tmpl w:val="9D2883EC"/>
    <w:lvl w:ilvl="0" w:tplc="C052C0FE">
      <w:start w:val="1"/>
      <w:numFmt w:val="decimal"/>
      <w:lvlText w:val="%1)"/>
      <w:lvlJc w:val="left"/>
      <w:pPr>
        <w:tabs>
          <w:tab w:val="num" w:pos="113"/>
        </w:tabs>
        <w:ind w:left="1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67"/>
        </w:tabs>
        <w:ind w:left="76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87"/>
        </w:tabs>
        <w:ind w:left="148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07"/>
        </w:tabs>
        <w:ind w:left="220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27"/>
        </w:tabs>
        <w:ind w:left="292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47"/>
        </w:tabs>
        <w:ind w:left="364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67"/>
        </w:tabs>
        <w:ind w:left="43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87"/>
        </w:tabs>
        <w:ind w:left="50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07"/>
        </w:tabs>
        <w:ind w:left="5807" w:hanging="180"/>
      </w:pPr>
    </w:lvl>
  </w:abstractNum>
  <w:abstractNum w:abstractNumId="17">
    <w:nsid w:val="36370EF9"/>
    <w:multiLevelType w:val="hybridMultilevel"/>
    <w:tmpl w:val="668685A8"/>
    <w:lvl w:ilvl="0" w:tplc="13BC6D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8F006F"/>
    <w:multiLevelType w:val="hybridMultilevel"/>
    <w:tmpl w:val="AB764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253FDA"/>
    <w:multiLevelType w:val="hybridMultilevel"/>
    <w:tmpl w:val="A8741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A40349"/>
    <w:multiLevelType w:val="hybridMultilevel"/>
    <w:tmpl w:val="CA301EDE"/>
    <w:lvl w:ilvl="0" w:tplc="964C4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0B69B2"/>
    <w:multiLevelType w:val="hybridMultilevel"/>
    <w:tmpl w:val="B5365C46"/>
    <w:lvl w:ilvl="0" w:tplc="05B093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8904DB"/>
    <w:multiLevelType w:val="hybridMultilevel"/>
    <w:tmpl w:val="A1247296"/>
    <w:lvl w:ilvl="0" w:tplc="BE820C16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E428C"/>
    <w:multiLevelType w:val="hybridMultilevel"/>
    <w:tmpl w:val="E01C568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E52C75"/>
    <w:multiLevelType w:val="hybridMultilevel"/>
    <w:tmpl w:val="5B5C51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AC45F7"/>
    <w:multiLevelType w:val="hybridMultilevel"/>
    <w:tmpl w:val="A166672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>
    <w:nsid w:val="51DC3130"/>
    <w:multiLevelType w:val="hybridMultilevel"/>
    <w:tmpl w:val="50F2E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C1613"/>
    <w:multiLevelType w:val="hybridMultilevel"/>
    <w:tmpl w:val="E514D730"/>
    <w:lvl w:ilvl="0" w:tplc="C950AEE8">
      <w:start w:val="6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3D9726D"/>
    <w:multiLevelType w:val="hybridMultilevel"/>
    <w:tmpl w:val="1E5C11F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8D47600"/>
    <w:multiLevelType w:val="hybridMultilevel"/>
    <w:tmpl w:val="513E1B08"/>
    <w:lvl w:ilvl="0" w:tplc="4D423B5A">
      <w:start w:val="1"/>
      <w:numFmt w:val="decimal"/>
      <w:lvlText w:val="%1)"/>
      <w:lvlJc w:val="left"/>
      <w:pPr>
        <w:tabs>
          <w:tab w:val="num" w:pos="500"/>
        </w:tabs>
        <w:ind w:left="50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154"/>
        </w:tabs>
        <w:ind w:left="115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</w:lvl>
  </w:abstractNum>
  <w:abstractNum w:abstractNumId="30">
    <w:nsid w:val="61606ED6"/>
    <w:multiLevelType w:val="hybridMultilevel"/>
    <w:tmpl w:val="88CED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6573D3"/>
    <w:multiLevelType w:val="hybridMultilevel"/>
    <w:tmpl w:val="D7D81B1A"/>
    <w:lvl w:ilvl="0" w:tplc="EA6A7AC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64776D9"/>
    <w:multiLevelType w:val="hybridMultilevel"/>
    <w:tmpl w:val="0D88772A"/>
    <w:lvl w:ilvl="0" w:tplc="287CA60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1227442"/>
    <w:multiLevelType w:val="hybridMultilevel"/>
    <w:tmpl w:val="B164C3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86035D"/>
    <w:multiLevelType w:val="hybridMultilevel"/>
    <w:tmpl w:val="C7963880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B53758"/>
    <w:multiLevelType w:val="hybridMultilevel"/>
    <w:tmpl w:val="886041A4"/>
    <w:lvl w:ilvl="0" w:tplc="4AB6BF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0"/>
  </w:num>
  <w:num w:numId="3">
    <w:abstractNumId w:val="16"/>
  </w:num>
  <w:num w:numId="4">
    <w:abstractNumId w:val="12"/>
  </w:num>
  <w:num w:numId="5">
    <w:abstractNumId w:val="13"/>
  </w:num>
  <w:num w:numId="6">
    <w:abstractNumId w:val="27"/>
  </w:num>
  <w:num w:numId="7">
    <w:abstractNumId w:val="9"/>
  </w:num>
  <w:num w:numId="8">
    <w:abstractNumId w:val="4"/>
  </w:num>
  <w:num w:numId="9">
    <w:abstractNumId w:val="6"/>
  </w:num>
  <w:num w:numId="10">
    <w:abstractNumId w:val="31"/>
  </w:num>
  <w:num w:numId="11">
    <w:abstractNumId w:val="21"/>
  </w:num>
  <w:num w:numId="12">
    <w:abstractNumId w:val="23"/>
  </w:num>
  <w:num w:numId="13">
    <w:abstractNumId w:val="10"/>
  </w:num>
  <w:num w:numId="14">
    <w:abstractNumId w:val="19"/>
  </w:num>
  <w:num w:numId="15">
    <w:abstractNumId w:val="14"/>
  </w:num>
  <w:num w:numId="16">
    <w:abstractNumId w:val="26"/>
  </w:num>
  <w:num w:numId="17">
    <w:abstractNumId w:val="24"/>
  </w:num>
  <w:num w:numId="18">
    <w:abstractNumId w:val="17"/>
  </w:num>
  <w:num w:numId="19">
    <w:abstractNumId w:val="11"/>
  </w:num>
  <w:num w:numId="20">
    <w:abstractNumId w:val="5"/>
  </w:num>
  <w:num w:numId="21">
    <w:abstractNumId w:val="8"/>
  </w:num>
  <w:num w:numId="22">
    <w:abstractNumId w:val="30"/>
  </w:num>
  <w:num w:numId="23">
    <w:abstractNumId w:val="35"/>
  </w:num>
  <w:num w:numId="24">
    <w:abstractNumId w:val="33"/>
  </w:num>
  <w:num w:numId="25">
    <w:abstractNumId w:val="18"/>
  </w:num>
  <w:num w:numId="26">
    <w:abstractNumId w:val="7"/>
  </w:num>
  <w:num w:numId="27">
    <w:abstractNumId w:val="34"/>
  </w:num>
  <w:num w:numId="28">
    <w:abstractNumId w:val="20"/>
  </w:num>
  <w:num w:numId="29">
    <w:abstractNumId w:val="32"/>
  </w:num>
  <w:num w:numId="30">
    <w:abstractNumId w:val="22"/>
  </w:num>
  <w:num w:numId="31">
    <w:abstractNumId w:val="25"/>
  </w:num>
  <w:num w:numId="32">
    <w:abstractNumId w:val="28"/>
  </w:num>
  <w:num w:numId="33">
    <w:abstractNumId w:val="15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nika Kujawa">
    <w15:presenceInfo w15:providerId="AD" w15:userId="S-1-5-21-2727865565-2385825615-2731216522-2165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E91"/>
    <w:rsid w:val="000614E8"/>
    <w:rsid w:val="00062138"/>
    <w:rsid w:val="000D1415"/>
    <w:rsid w:val="000D3351"/>
    <w:rsid w:val="000D7312"/>
    <w:rsid w:val="00111BEC"/>
    <w:rsid w:val="00143392"/>
    <w:rsid w:val="00147AC2"/>
    <w:rsid w:val="00172781"/>
    <w:rsid w:val="0019649D"/>
    <w:rsid w:val="001D2916"/>
    <w:rsid w:val="00223049"/>
    <w:rsid w:val="00276285"/>
    <w:rsid w:val="002834AC"/>
    <w:rsid w:val="002B263A"/>
    <w:rsid w:val="002C5D31"/>
    <w:rsid w:val="002F273C"/>
    <w:rsid w:val="00323B8B"/>
    <w:rsid w:val="00332B8C"/>
    <w:rsid w:val="003C6A9A"/>
    <w:rsid w:val="004D4E91"/>
    <w:rsid w:val="00507241"/>
    <w:rsid w:val="00507FD4"/>
    <w:rsid w:val="00514D95"/>
    <w:rsid w:val="005241BE"/>
    <w:rsid w:val="00532976"/>
    <w:rsid w:val="00535357"/>
    <w:rsid w:val="00565CD4"/>
    <w:rsid w:val="005B0C5D"/>
    <w:rsid w:val="005F4A3C"/>
    <w:rsid w:val="00615171"/>
    <w:rsid w:val="00664533"/>
    <w:rsid w:val="006844DF"/>
    <w:rsid w:val="0069452A"/>
    <w:rsid w:val="006B0A3A"/>
    <w:rsid w:val="006D44D6"/>
    <w:rsid w:val="006E08C3"/>
    <w:rsid w:val="00703A43"/>
    <w:rsid w:val="007274C8"/>
    <w:rsid w:val="00752F44"/>
    <w:rsid w:val="007F369E"/>
    <w:rsid w:val="007F4EDF"/>
    <w:rsid w:val="00820A53"/>
    <w:rsid w:val="00824329"/>
    <w:rsid w:val="008301FD"/>
    <w:rsid w:val="0084237A"/>
    <w:rsid w:val="00872136"/>
    <w:rsid w:val="008A7E1E"/>
    <w:rsid w:val="008F0F90"/>
    <w:rsid w:val="008F33F4"/>
    <w:rsid w:val="009238D8"/>
    <w:rsid w:val="00946066"/>
    <w:rsid w:val="009710A9"/>
    <w:rsid w:val="0098029C"/>
    <w:rsid w:val="009C453C"/>
    <w:rsid w:val="009F7580"/>
    <w:rsid w:val="00A16449"/>
    <w:rsid w:val="00A33E46"/>
    <w:rsid w:val="00A41F71"/>
    <w:rsid w:val="00A4239E"/>
    <w:rsid w:val="00A575EB"/>
    <w:rsid w:val="00AB07BB"/>
    <w:rsid w:val="00AC406A"/>
    <w:rsid w:val="00AC575F"/>
    <w:rsid w:val="00B13486"/>
    <w:rsid w:val="00B21094"/>
    <w:rsid w:val="00B27EAA"/>
    <w:rsid w:val="00BF0F87"/>
    <w:rsid w:val="00C86C8D"/>
    <w:rsid w:val="00C913F1"/>
    <w:rsid w:val="00CF418D"/>
    <w:rsid w:val="00CF4263"/>
    <w:rsid w:val="00D22055"/>
    <w:rsid w:val="00D30F39"/>
    <w:rsid w:val="00D37917"/>
    <w:rsid w:val="00D4650E"/>
    <w:rsid w:val="00DF30E0"/>
    <w:rsid w:val="00E1054F"/>
    <w:rsid w:val="00E37EFC"/>
    <w:rsid w:val="00EE10EC"/>
    <w:rsid w:val="00F14C90"/>
    <w:rsid w:val="00F21DE6"/>
    <w:rsid w:val="00F21F32"/>
    <w:rsid w:val="00F43708"/>
    <w:rsid w:val="00F64FF3"/>
    <w:rsid w:val="00F6519E"/>
    <w:rsid w:val="00F9676E"/>
    <w:rsid w:val="00FB46F1"/>
    <w:rsid w:val="00FB6369"/>
    <w:rsid w:val="00FC325E"/>
    <w:rsid w:val="00FE22E7"/>
    <w:rsid w:val="00FE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D4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3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D4E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semiHidden/>
    <w:rsid w:val="004D4E91"/>
    <w:pPr>
      <w:jc w:val="both"/>
    </w:pPr>
    <w:rPr>
      <w:rFonts w:ascii="Courier New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D4E91"/>
    <w:rPr>
      <w:rFonts w:ascii="Courier New" w:eastAsia="Times New Roman" w:hAnsi="Courier New" w:cs="Courier New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D4E9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4D4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4D4E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D4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4D4E9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4D4E9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qFormat/>
    <w:rsid w:val="004D4E91"/>
    <w:rPr>
      <w:rFonts w:ascii="Calibri" w:eastAsia="Calibri" w:hAnsi="Calibri" w:cs="Times New Roman" w:hint="default"/>
      <w:b/>
      <w:bCs/>
    </w:rPr>
  </w:style>
  <w:style w:type="paragraph" w:customStyle="1" w:styleId="Akapitlisty">
    <w:name w:val="Akapit listy"/>
    <w:basedOn w:val="Normalny"/>
    <w:rsid w:val="004D4E91"/>
    <w:pPr>
      <w:ind w:left="720"/>
      <w:contextualSpacing/>
    </w:pPr>
    <w:rPr>
      <w:rFonts w:ascii="Calibri" w:eastAsia="Calibri" w:hAnsi="Calibri"/>
    </w:rPr>
  </w:style>
  <w:style w:type="paragraph" w:styleId="Akapitzlist">
    <w:name w:val="List Paragraph"/>
    <w:basedOn w:val="Normalny"/>
    <w:uiPriority w:val="34"/>
    <w:qFormat/>
    <w:rsid w:val="004D4E91"/>
    <w:pPr>
      <w:ind w:left="720"/>
      <w:contextualSpacing/>
    </w:pPr>
  </w:style>
  <w:style w:type="table" w:customStyle="1" w:styleId="Zwykatabela41">
    <w:name w:val="Zwykła tabela 41"/>
    <w:basedOn w:val="Standardowy"/>
    <w:uiPriority w:val="44"/>
    <w:rsid w:val="004D4E9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4Znak">
    <w:name w:val="Nagłówek 4 Znak"/>
    <w:basedOn w:val="Domylnaczcionkaakapitu"/>
    <w:link w:val="Nagwek4"/>
    <w:rsid w:val="004D4E9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4D4E91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szCs w:val="20"/>
    </w:rPr>
  </w:style>
  <w:style w:type="character" w:customStyle="1" w:styleId="TytuZnak">
    <w:name w:val="Tytuł Znak"/>
    <w:basedOn w:val="Domylnaczcionkaakapitu"/>
    <w:link w:val="Tytu"/>
    <w:rsid w:val="004D4E9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4D4E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D4E9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4D4E9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4D4E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4D4E91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D4E9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4D4E9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D4E91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podstawowy31">
    <w:name w:val="Tekst podstawowy 31"/>
    <w:basedOn w:val="Normalny"/>
    <w:rsid w:val="004D4E91"/>
    <w:pPr>
      <w:suppressAutoHyphens/>
      <w:autoSpaceDE w:val="0"/>
      <w:spacing w:line="360" w:lineRule="auto"/>
      <w:jc w:val="both"/>
    </w:pPr>
    <w:rPr>
      <w:rFonts w:ascii="Arial" w:hAnsi="Arial" w:cs="Arial"/>
      <w:sz w:val="20"/>
      <w:szCs w:val="22"/>
      <w:lang w:eastAsia="zh-CN"/>
    </w:rPr>
  </w:style>
  <w:style w:type="character" w:styleId="Odwoaniedokomentarza">
    <w:name w:val="annotation reference"/>
    <w:rsid w:val="004D4E9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4D4E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D4E9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4D4E91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4D4E91"/>
    <w:rPr>
      <w:rFonts w:ascii="Segoe UI" w:eastAsia="Times New Roman" w:hAnsi="Segoe UI" w:cs="Times New Roman"/>
      <w:sz w:val="18"/>
      <w:szCs w:val="18"/>
    </w:rPr>
  </w:style>
  <w:style w:type="paragraph" w:customStyle="1" w:styleId="Nagwek1">
    <w:name w:val="Nagłówek1"/>
    <w:basedOn w:val="Normalny"/>
    <w:next w:val="Tekstpodstawowy"/>
    <w:rsid w:val="004D4E91"/>
    <w:pPr>
      <w:suppressAutoHyphens/>
      <w:jc w:val="center"/>
    </w:pPr>
    <w:rPr>
      <w:rFonts w:ascii="Arial" w:hAnsi="Arial" w:cs="Arial"/>
      <w:b/>
      <w:bCs/>
      <w:sz w:val="22"/>
      <w:szCs w:val="22"/>
      <w:lang w:val="de-CH" w:eastAsia="zh-CN"/>
    </w:rPr>
  </w:style>
  <w:style w:type="paragraph" w:customStyle="1" w:styleId="Heading11">
    <w:name w:val="Heading 11"/>
    <w:basedOn w:val="Normalny"/>
    <w:next w:val="Tekstpodstawowy"/>
    <w:uiPriority w:val="99"/>
    <w:rsid w:val="004D4E91"/>
    <w:pPr>
      <w:keepNext/>
      <w:numPr>
        <w:numId w:val="7"/>
      </w:numPr>
      <w:suppressAutoHyphens/>
      <w:jc w:val="both"/>
      <w:outlineLvl w:val="0"/>
    </w:pPr>
    <w:rPr>
      <w:b/>
      <w:bCs/>
      <w:lang w:eastAsia="ar-SA"/>
    </w:rPr>
  </w:style>
  <w:style w:type="paragraph" w:customStyle="1" w:styleId="Heading21">
    <w:name w:val="Heading 21"/>
    <w:basedOn w:val="Normalny"/>
    <w:next w:val="Tekstpodstawowy"/>
    <w:uiPriority w:val="99"/>
    <w:rsid w:val="004D4E91"/>
    <w:pPr>
      <w:keepNext/>
      <w:numPr>
        <w:ilvl w:val="1"/>
        <w:numId w:val="7"/>
      </w:numPr>
      <w:suppressAutoHyphens/>
      <w:jc w:val="center"/>
      <w:outlineLvl w:val="1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Heading31">
    <w:name w:val="Heading 31"/>
    <w:basedOn w:val="Normalny"/>
    <w:next w:val="Tekstpodstawowy"/>
    <w:uiPriority w:val="99"/>
    <w:rsid w:val="004D4E91"/>
    <w:pPr>
      <w:keepNext/>
      <w:numPr>
        <w:ilvl w:val="2"/>
        <w:numId w:val="7"/>
      </w:numPr>
      <w:suppressAutoHyphens/>
      <w:jc w:val="center"/>
      <w:outlineLvl w:val="2"/>
    </w:pPr>
    <w:rPr>
      <w:rFonts w:ascii="Arial" w:hAnsi="Arial" w:cs="Arial"/>
      <w:b/>
      <w:bCs/>
      <w:color w:val="000000"/>
      <w:sz w:val="22"/>
      <w:szCs w:val="22"/>
      <w:lang w:eastAsia="ar-SA"/>
    </w:rPr>
  </w:style>
  <w:style w:type="table" w:styleId="Tabela-Siatka">
    <w:name w:val="Table Grid"/>
    <w:basedOn w:val="Standardowy"/>
    <w:uiPriority w:val="39"/>
    <w:rsid w:val="00507F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3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0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1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poznan.pl/klauzuladlakontrahent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rszula_piaszczynska@um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3347</Words>
  <Characters>20082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Olenderek</dc:creator>
  <cp:lastModifiedBy>sylblo</cp:lastModifiedBy>
  <cp:revision>6</cp:revision>
  <dcterms:created xsi:type="dcterms:W3CDTF">2021-02-11T10:08:00Z</dcterms:created>
  <dcterms:modified xsi:type="dcterms:W3CDTF">2021-02-11T12:37:00Z</dcterms:modified>
</cp:coreProperties>
</file>