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07212">
              <w:rPr>
                <w:b/>
              </w:rPr>
              <w:fldChar w:fldCharType="separate"/>
            </w:r>
            <w:r w:rsidR="00E07212">
              <w:rPr>
                <w:b/>
              </w:rPr>
              <w:t>ustalenia składu osobowego Komisji ds. opiniowania wniosków osób ubiegających się o zakwalifikowanie do wykonania remontu lokali bądź adaptacji poddaszy lub innych pomieszczeń niemieszkalnych na lokale mieszkalne.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07212" w:rsidRDefault="00FA63B5" w:rsidP="00E07212">
      <w:pPr>
        <w:spacing w:line="360" w:lineRule="auto"/>
        <w:jc w:val="both"/>
      </w:pPr>
      <w:bookmarkStart w:id="2" w:name="z1"/>
      <w:bookmarkEnd w:id="2"/>
    </w:p>
    <w:p w:rsidR="00E07212" w:rsidRPr="00E07212" w:rsidRDefault="00E07212" w:rsidP="00E0721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7212">
        <w:rPr>
          <w:color w:val="000000"/>
        </w:rPr>
        <w:t>Uchwała Nr XIX/322/VIII/2019 Rady Miasta Poznania z dnia 19 listopada 2019 r. w sprawie zasad wynajmowania lokali wchodzących w skład mieszkaniowego zasobu Miasta Poznania (Dz. U. Woj. Wlkp. z 2019 r. poz. 10122 ze zm.) określa m.in. tryb i zasady rozpatrywania wniosków oraz kwalifikowania osób ubiegających się o zakwalifikowanie do wykonania remontu lokali bądź adaptacji poddaszy lub innych pomieszczeń niemieszkalnych na lokale mieszkalne.</w:t>
      </w:r>
    </w:p>
    <w:p w:rsidR="00E07212" w:rsidRPr="00E07212" w:rsidRDefault="00E07212" w:rsidP="00E0721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7212">
        <w:rPr>
          <w:color w:val="000000"/>
        </w:rPr>
        <w:t>Zgodnie z treścią § 16 ust. 10 ww. uchwały wnioski podlegają zaopiniowaniu przez Komisję ds. opiniowania wniosków osób ubiegających się o zakwalifikowanie do wykonania remontu lokali bądź adaptacji poddaszy lub innych pomieszczeń niemieszkalnych na lokale mieszkalne, powołaną przez Prezydenta Miasta Poznania.</w:t>
      </w:r>
    </w:p>
    <w:p w:rsidR="00E07212" w:rsidRPr="00E07212" w:rsidRDefault="00E07212" w:rsidP="00E0721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7212">
        <w:rPr>
          <w:color w:val="000000"/>
        </w:rPr>
        <w:t>W dniu 5 lutego 2021 r. Prezydent Miasta Poznania wydał zarządzenie Nr 98/2021/P w</w:t>
      </w:r>
      <w:r w:rsidR="00C732E5">
        <w:rPr>
          <w:color w:val="000000"/>
        </w:rPr>
        <w:t> </w:t>
      </w:r>
      <w:r w:rsidRPr="00E07212">
        <w:rPr>
          <w:color w:val="000000"/>
        </w:rPr>
        <w:t>sprawie powołania Komisji ds. opiniowania wniosków osób ubiegających się o</w:t>
      </w:r>
      <w:r w:rsidR="00C732E5">
        <w:rPr>
          <w:color w:val="000000"/>
        </w:rPr>
        <w:t> </w:t>
      </w:r>
      <w:r w:rsidRPr="00E07212">
        <w:rPr>
          <w:color w:val="000000"/>
        </w:rPr>
        <w:t>zakwalifikowanie do wykonania remontu lokali bądź adaptacji poddaszy lub innych pomieszczeń niemieszkalnych na lokale mieszkalne. Zgodnie z § 2 ust. 2 powyższego zarządzenia skład osobowy Komisji ustala się w drodze odrębnego zarządzenia.</w:t>
      </w:r>
    </w:p>
    <w:p w:rsidR="00E07212" w:rsidRDefault="00E07212" w:rsidP="00E07212">
      <w:pPr>
        <w:spacing w:line="360" w:lineRule="auto"/>
        <w:jc w:val="both"/>
        <w:rPr>
          <w:color w:val="000000"/>
        </w:rPr>
      </w:pPr>
      <w:r w:rsidRPr="00E07212">
        <w:rPr>
          <w:color w:val="000000"/>
        </w:rPr>
        <w:t>W związku z powyższym zachodzi konieczność wydania niniejszego zarządzenia.</w:t>
      </w:r>
    </w:p>
    <w:p w:rsidR="00E07212" w:rsidRDefault="00E07212" w:rsidP="00E07212">
      <w:pPr>
        <w:spacing w:line="360" w:lineRule="auto"/>
        <w:jc w:val="both"/>
      </w:pPr>
    </w:p>
    <w:p w:rsidR="00E07212" w:rsidRDefault="00E07212" w:rsidP="00E07212">
      <w:pPr>
        <w:keepNext/>
        <w:spacing w:line="360" w:lineRule="auto"/>
        <w:jc w:val="center"/>
      </w:pPr>
      <w:r>
        <w:t>DYREKTOR</w:t>
      </w:r>
    </w:p>
    <w:p w:rsidR="00E07212" w:rsidRDefault="00E07212" w:rsidP="00E07212">
      <w:pPr>
        <w:keepNext/>
        <w:spacing w:line="360" w:lineRule="auto"/>
        <w:jc w:val="center"/>
      </w:pPr>
      <w:r>
        <w:t>BIURA SPRAW LOKALOWYCH</w:t>
      </w:r>
    </w:p>
    <w:p w:rsidR="00E07212" w:rsidRPr="00E07212" w:rsidRDefault="00E07212" w:rsidP="00E07212">
      <w:pPr>
        <w:keepNext/>
        <w:spacing w:line="360" w:lineRule="auto"/>
        <w:jc w:val="center"/>
      </w:pPr>
      <w:r>
        <w:t xml:space="preserve">(-) Renata </w:t>
      </w:r>
      <w:proofErr w:type="spellStart"/>
      <w:r>
        <w:t>Murczak</w:t>
      </w:r>
      <w:proofErr w:type="spellEnd"/>
    </w:p>
    <w:sectPr w:rsidR="00E07212" w:rsidRPr="00E07212" w:rsidSect="00E0721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212" w:rsidRDefault="00E07212">
      <w:r>
        <w:separator/>
      </w:r>
    </w:p>
  </w:endnote>
  <w:endnote w:type="continuationSeparator" w:id="0">
    <w:p w:rsidR="00E07212" w:rsidRDefault="00E0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212" w:rsidRDefault="00E07212">
      <w:r>
        <w:separator/>
      </w:r>
    </w:p>
  </w:footnote>
  <w:footnote w:type="continuationSeparator" w:id="0">
    <w:p w:rsidR="00E07212" w:rsidRDefault="00E07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składu osobowego Komisji ds. opiniowania wniosków osób ubiegających się o zakwalifikowanie do wykonania remontu lokali bądź adaptacji poddaszy lub innych pomieszczeń niemieszkalnych na lokale mieszkalne."/>
  </w:docVars>
  <w:rsids>
    <w:rsidRoot w:val="00E07212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732E5"/>
    <w:rsid w:val="00E0721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217</Words>
  <Characters>1398</Characters>
  <Application>Microsoft Office Word</Application>
  <DocSecurity>0</DocSecurity>
  <Lines>33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2021-03-04T08:33:00Z</dcterms:created>
  <dcterms:modified xsi:type="dcterms:W3CDTF">2021-03-04T08:33:00Z</dcterms:modified>
</cp:coreProperties>
</file>