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7663">
          <w:t>184/2021/P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7663">
        <w:rPr>
          <w:b/>
          <w:sz w:val="28"/>
        </w:rPr>
        <w:fldChar w:fldCharType="separate"/>
      </w:r>
      <w:r w:rsidR="00117663">
        <w:rPr>
          <w:b/>
          <w:sz w:val="28"/>
        </w:rPr>
        <w:t>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76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7663">
              <w:rPr>
                <w:b/>
                <w:sz w:val="24"/>
                <w:szCs w:val="24"/>
              </w:rPr>
              <w:fldChar w:fldCharType="separate"/>
            </w:r>
            <w:r w:rsidR="00117663">
              <w:rPr>
                <w:b/>
                <w:sz w:val="24"/>
                <w:szCs w:val="24"/>
              </w:rPr>
              <w:t>powołania Komisji Konkursowej do zaopiniowania ofert złożonych w ramach ogłoszonego w dniu 10 lutego 2021 r. otwartego konkursu ofert nr 37/2021 na powierzenie realizacji zadań Miasta Poznania w obszarze "Działalność na rzecz rodziny, macierzyństwa, rodzicielstwa, upowszechniania i ochrony praw dziecka"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7663" w:rsidP="001176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7663">
        <w:rPr>
          <w:color w:val="000000"/>
          <w:sz w:val="24"/>
          <w:szCs w:val="24"/>
        </w:rPr>
        <w:t>Na podstawie art. 30 ust. 1 ustawy z dnia 8 marca 1990 r. o samorządzie gminnym (Dz. U. z</w:t>
      </w:r>
      <w:r w:rsidR="00706E2F">
        <w:rPr>
          <w:color w:val="000000"/>
          <w:sz w:val="24"/>
          <w:szCs w:val="24"/>
        </w:rPr>
        <w:t> </w:t>
      </w:r>
      <w:r w:rsidRPr="00117663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706E2F">
        <w:rPr>
          <w:color w:val="000000"/>
          <w:sz w:val="24"/>
          <w:szCs w:val="24"/>
        </w:rPr>
        <w:t> </w:t>
      </w:r>
      <w:r w:rsidRPr="00117663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117663" w:rsidRDefault="00117663" w:rsidP="00117663">
      <w:pPr>
        <w:spacing w:line="360" w:lineRule="auto"/>
        <w:jc w:val="both"/>
        <w:rPr>
          <w:sz w:val="24"/>
        </w:rPr>
      </w:pPr>
    </w:p>
    <w:p w:rsidR="00117663" w:rsidRDefault="00117663" w:rsidP="001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7663" w:rsidRDefault="00117663" w:rsidP="00117663">
      <w:pPr>
        <w:keepNext/>
        <w:spacing w:line="360" w:lineRule="auto"/>
        <w:rPr>
          <w:color w:val="000000"/>
          <w:sz w:val="24"/>
        </w:rPr>
      </w:pP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7663">
        <w:rPr>
          <w:color w:val="000000"/>
          <w:sz w:val="24"/>
          <w:szCs w:val="24"/>
        </w:rPr>
        <w:t>1. Powołuje się Komisję Konkursową w celu zaopiniowania ofert złożonych w wyniku konkursu nr 37/2021 ogłoszonego przez Prezydenta Miasta Poznania dnia 10 lutego 2021 roku na realizację zadań Miasta Poznania w zakresie działalności na rzecz rodziny, macierzyństwa, rodzicielstwa, upowszechniania i ochrony praw dziecka w roku 2021, zwaną dalej Komisją Konkursową, w składzie: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t>1) Przewodnicząca Komisji Konkursowej Lidia Płatek – Kierownik Oddziału Programów Rodzinnych i Senioralnych – przedstawiciel Prezydenta Miasta Poznania;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t>2) członkowie Komisji Konkursowej: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t>a) Urszula Mańkowska – przedstawiciel Prezydenta Miasta Poznania,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t>b) Patrycja Szymbrowicz – przedstawiciel Prezydenta Miasta Poznania,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lastRenderedPageBreak/>
        <w:t>c) Agnieszka Zawadzka – przedstawiciel Prezydenta Miasta Poznania,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t>d) Anna Maria Szymkowiak – osoba wskazana przez organizacje pozarządowe,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t>e) Michał Tomczak – osoba wskazana przez organizacje pozarządowe.</w:t>
      </w:r>
    </w:p>
    <w:p w:rsidR="00117663" w:rsidRPr="00117663" w:rsidRDefault="00117663" w:rsidP="001176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17663" w:rsidRDefault="00117663" w:rsidP="0011766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7663">
        <w:rPr>
          <w:color w:val="000000"/>
          <w:sz w:val="24"/>
          <w:szCs w:val="24"/>
        </w:rPr>
        <w:t>2. W przypadku nieobecności Przewodniczącego Komisji Konkursowej prawomocnym zastępcą zostaje inny przedstawiciel Prezydenta Miasta Poznania, wskazany wcześniej przez Przewodniczącego Komisji Konkursowej.</w:t>
      </w:r>
    </w:p>
    <w:p w:rsidR="00117663" w:rsidRDefault="00117663" w:rsidP="00117663">
      <w:pPr>
        <w:spacing w:line="360" w:lineRule="auto"/>
        <w:jc w:val="both"/>
        <w:rPr>
          <w:color w:val="000000"/>
          <w:sz w:val="24"/>
        </w:rPr>
      </w:pPr>
    </w:p>
    <w:p w:rsidR="00117663" w:rsidRDefault="00117663" w:rsidP="001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7663" w:rsidRDefault="00117663" w:rsidP="00117663">
      <w:pPr>
        <w:keepNext/>
        <w:spacing w:line="360" w:lineRule="auto"/>
        <w:rPr>
          <w:color w:val="000000"/>
          <w:sz w:val="24"/>
        </w:rPr>
      </w:pPr>
    </w:p>
    <w:p w:rsidR="00117663" w:rsidRDefault="00117663" w:rsidP="001176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7663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117663" w:rsidRDefault="00117663" w:rsidP="00117663">
      <w:pPr>
        <w:spacing w:line="360" w:lineRule="auto"/>
        <w:jc w:val="both"/>
        <w:rPr>
          <w:color w:val="000000"/>
          <w:sz w:val="24"/>
        </w:rPr>
      </w:pPr>
    </w:p>
    <w:p w:rsidR="00117663" w:rsidRDefault="00117663" w:rsidP="001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7663" w:rsidRDefault="00117663" w:rsidP="00117663">
      <w:pPr>
        <w:keepNext/>
        <w:spacing w:line="360" w:lineRule="auto"/>
        <w:rPr>
          <w:color w:val="000000"/>
          <w:sz w:val="24"/>
        </w:rPr>
      </w:pPr>
    </w:p>
    <w:p w:rsidR="00117663" w:rsidRDefault="00117663" w:rsidP="001176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766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17663" w:rsidRDefault="00117663" w:rsidP="00117663">
      <w:pPr>
        <w:spacing w:line="360" w:lineRule="auto"/>
        <w:jc w:val="both"/>
        <w:rPr>
          <w:color w:val="000000"/>
          <w:sz w:val="24"/>
        </w:rPr>
      </w:pPr>
    </w:p>
    <w:p w:rsidR="00117663" w:rsidRDefault="00117663" w:rsidP="001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7663" w:rsidRDefault="00117663" w:rsidP="00117663">
      <w:pPr>
        <w:keepNext/>
        <w:spacing w:line="360" w:lineRule="auto"/>
        <w:rPr>
          <w:color w:val="000000"/>
          <w:sz w:val="24"/>
        </w:rPr>
      </w:pPr>
    </w:p>
    <w:p w:rsidR="00117663" w:rsidRDefault="00117663" w:rsidP="001176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766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17663" w:rsidRDefault="00117663" w:rsidP="00117663">
      <w:pPr>
        <w:spacing w:line="360" w:lineRule="auto"/>
        <w:jc w:val="both"/>
        <w:rPr>
          <w:color w:val="000000"/>
          <w:sz w:val="24"/>
        </w:rPr>
      </w:pPr>
    </w:p>
    <w:p w:rsidR="00117663" w:rsidRDefault="00117663" w:rsidP="0011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7663" w:rsidRDefault="00117663" w:rsidP="00117663">
      <w:pPr>
        <w:keepNext/>
        <w:spacing w:line="360" w:lineRule="auto"/>
        <w:rPr>
          <w:color w:val="000000"/>
          <w:sz w:val="24"/>
        </w:rPr>
      </w:pPr>
    </w:p>
    <w:p w:rsidR="00117663" w:rsidRDefault="00117663" w:rsidP="001176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7663">
        <w:rPr>
          <w:color w:val="000000"/>
          <w:sz w:val="24"/>
          <w:szCs w:val="24"/>
        </w:rPr>
        <w:t>Zarządzenie wchodzi w życie z dniem podpisania.</w:t>
      </w:r>
    </w:p>
    <w:p w:rsidR="00117663" w:rsidRDefault="00117663" w:rsidP="00117663">
      <w:pPr>
        <w:spacing w:line="360" w:lineRule="auto"/>
        <w:jc w:val="both"/>
        <w:rPr>
          <w:color w:val="000000"/>
          <w:sz w:val="24"/>
        </w:rPr>
      </w:pPr>
    </w:p>
    <w:p w:rsidR="00117663" w:rsidRDefault="00117663" w:rsidP="0011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7663" w:rsidRDefault="00117663" w:rsidP="0011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7663" w:rsidRPr="00117663" w:rsidRDefault="00117663" w:rsidP="0011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7663" w:rsidRPr="00117663" w:rsidSect="001176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63" w:rsidRDefault="00117663">
      <w:r>
        <w:separator/>
      </w:r>
    </w:p>
  </w:endnote>
  <w:endnote w:type="continuationSeparator" w:id="0">
    <w:p w:rsidR="00117663" w:rsidRDefault="0011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63" w:rsidRDefault="00117663">
      <w:r>
        <w:separator/>
      </w:r>
    </w:p>
  </w:footnote>
  <w:footnote w:type="continuationSeparator" w:id="0">
    <w:p w:rsidR="00117663" w:rsidRDefault="0011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1r."/>
    <w:docVar w:name="AktNr" w:val="184/2021/P"/>
    <w:docVar w:name="Sprawa" w:val="powołania Komisji Konkursowej do zaopiniowania ofert złożonych w ramach ogłoszonego w dniu 10 lutego 2021 r. otwartego konkursu ofert nr 37/2021 na powierzenie realizacji zadań Miasta Poznania w obszarze &quot;Działalność na rzecz rodziny, macierzyństwa, rodzicielstwa, upowszechniania i ochrony praw dziecka&quot; w roku 2021."/>
  </w:docVars>
  <w:rsids>
    <w:rsidRoot w:val="00117663"/>
    <w:rsid w:val="00072485"/>
    <w:rsid w:val="000C07FF"/>
    <w:rsid w:val="000E2E12"/>
    <w:rsid w:val="0011766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E2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54B8A-C9D2-4EF8-A044-D026B35C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2575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2021-03-05T13:19:00Z</dcterms:created>
  <dcterms:modified xsi:type="dcterms:W3CDTF">2021-03-05T13:19:00Z</dcterms:modified>
</cp:coreProperties>
</file>