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0060">
              <w:rPr>
                <w:b/>
              </w:rPr>
              <w:fldChar w:fldCharType="separate"/>
            </w:r>
            <w:r w:rsidR="00EF0060">
              <w:rPr>
                <w:b/>
              </w:rPr>
              <w:t xml:space="preserve"> powołania Komisji Konkursowej do opiniowania ofert złożonych przez organizacje pozarządowe w ramach otwartego konkursu ofert nr 35/2021 na realizację zadań publicznych w obszarze „Upowszechnianie i ochrona wolności i praw człowieka oraz swobód obywatelskich, a także działań wspomagających rozwój demokracji”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0060" w:rsidRDefault="00FA63B5" w:rsidP="00EF0060">
      <w:pPr>
        <w:spacing w:line="360" w:lineRule="auto"/>
        <w:jc w:val="both"/>
      </w:pPr>
      <w:bookmarkStart w:id="2" w:name="z1"/>
      <w:bookmarkEnd w:id="2"/>
    </w:p>
    <w:p w:rsidR="00EF0060" w:rsidRPr="00EF0060" w:rsidRDefault="00EF0060" w:rsidP="00EF00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0060">
        <w:rPr>
          <w:color w:val="000000"/>
        </w:rPr>
        <w:t xml:space="preserve">W dniu 3 lutego 2021 roku Prezydent Miasta Poznania ogłosił otwarty konkurs ofert nr 35/2021 w obszarze </w:t>
      </w:r>
      <w:r w:rsidRPr="00EF0060">
        <w:rPr>
          <w:b/>
          <w:bCs/>
          <w:color w:val="000000"/>
        </w:rPr>
        <w:t>„</w:t>
      </w:r>
      <w:r w:rsidRPr="00EF0060">
        <w:rPr>
          <w:b/>
          <w:bCs/>
          <w:color w:val="000000"/>
          <w:szCs w:val="22"/>
        </w:rPr>
        <w:t>Upowszechnianie i ochrona wolności i praw człowieka oraz swobód obywatelskich, a także działań wspomagających rozwój demokracji</w:t>
      </w:r>
      <w:r w:rsidRPr="00EF0060">
        <w:rPr>
          <w:b/>
          <w:bCs/>
          <w:color w:val="000000"/>
        </w:rPr>
        <w:t>”</w:t>
      </w:r>
      <w:r w:rsidRPr="00EF0060">
        <w:rPr>
          <w:b/>
          <w:bCs/>
          <w:color w:val="000000"/>
          <w:szCs w:val="22"/>
        </w:rPr>
        <w:t xml:space="preserve"> </w:t>
      </w:r>
      <w:r w:rsidRPr="00EF0060">
        <w:rPr>
          <w:color w:val="000000"/>
        </w:rPr>
        <w:t>w roku 2021.</w:t>
      </w:r>
    </w:p>
    <w:p w:rsidR="00EF0060" w:rsidRPr="00EF0060" w:rsidRDefault="00EF0060" w:rsidP="00EF00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0060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EF0060" w:rsidRPr="00EF0060" w:rsidRDefault="00EF0060" w:rsidP="00EF00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0060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konkursowej, która przedstawi opinię o ofertach złożonych w otwartym konkursie na realizację zadań Miasta.</w:t>
      </w:r>
    </w:p>
    <w:p w:rsidR="00EF0060" w:rsidRPr="00EF0060" w:rsidRDefault="00EF0060" w:rsidP="00EF00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0060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</w:t>
      </w:r>
      <w:r w:rsidR="00C45D73">
        <w:rPr>
          <w:color w:val="000000"/>
        </w:rPr>
        <w:t> </w:t>
      </w:r>
      <w:r w:rsidRPr="00EF0060">
        <w:rPr>
          <w:color w:val="000000"/>
        </w:rPr>
        <w:t>dysponowaniem środkami publicznymi.</w:t>
      </w:r>
    </w:p>
    <w:p w:rsidR="00EF0060" w:rsidRDefault="00EF0060" w:rsidP="00EF0060">
      <w:pPr>
        <w:spacing w:line="360" w:lineRule="auto"/>
        <w:jc w:val="both"/>
        <w:rPr>
          <w:color w:val="000000"/>
        </w:rPr>
      </w:pPr>
      <w:r w:rsidRPr="00EF0060">
        <w:rPr>
          <w:color w:val="000000"/>
        </w:rPr>
        <w:t>W świetle powyższego przyjęcie zarządzenia jest zasadne.</w:t>
      </w:r>
    </w:p>
    <w:p w:rsidR="00EF0060" w:rsidRDefault="00EF0060" w:rsidP="00EF0060">
      <w:pPr>
        <w:spacing w:line="360" w:lineRule="auto"/>
        <w:jc w:val="both"/>
      </w:pPr>
    </w:p>
    <w:p w:rsidR="00EF0060" w:rsidRDefault="00EF0060" w:rsidP="00EF0060">
      <w:pPr>
        <w:keepNext/>
        <w:spacing w:line="360" w:lineRule="auto"/>
        <w:jc w:val="center"/>
      </w:pPr>
      <w:r>
        <w:lastRenderedPageBreak/>
        <w:t>ZASTĘPCA DYREKTORA</w:t>
      </w:r>
    </w:p>
    <w:p w:rsidR="00EF0060" w:rsidRPr="00EF0060" w:rsidRDefault="00EF0060" w:rsidP="00EF0060">
      <w:pPr>
        <w:keepNext/>
        <w:spacing w:line="360" w:lineRule="auto"/>
        <w:jc w:val="center"/>
      </w:pPr>
      <w:r>
        <w:t>(-) Łukasz Judek</w:t>
      </w:r>
    </w:p>
    <w:sectPr w:rsidR="00EF0060" w:rsidRPr="00EF0060" w:rsidSect="00EF00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060" w:rsidRDefault="00EF0060">
      <w:r>
        <w:separator/>
      </w:r>
    </w:p>
  </w:endnote>
  <w:endnote w:type="continuationSeparator" w:id="0">
    <w:p w:rsidR="00EF0060" w:rsidRDefault="00EF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060" w:rsidRDefault="00EF0060">
      <w:r>
        <w:separator/>
      </w:r>
    </w:p>
  </w:footnote>
  <w:footnote w:type="continuationSeparator" w:id="0">
    <w:p w:rsidR="00EF0060" w:rsidRDefault="00EF0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 powołania Komisji Konkursowej do opiniowania ofert złożonych przez organizacje pozarządowe w ramach otwartego konkursu ofert nr 35/2021 na realizację zadań publicznych w obszarze „Upowszechnianie i ochrona wolności i praw człowieka oraz swobód obywatelskich, a także działań wspomagających rozwój demokracji” w roku 2021."/>
  </w:docVars>
  <w:rsids>
    <w:rsidRoot w:val="00EF006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45D73"/>
    <w:rsid w:val="00EF006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B9CC5-629A-4D9F-878F-3DA079BB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265</Words>
  <Characters>1676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2021-03-08T12:40:00Z</dcterms:created>
  <dcterms:modified xsi:type="dcterms:W3CDTF">2021-03-08T12:40:00Z</dcterms:modified>
</cp:coreProperties>
</file>