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0652">
              <w:rPr>
                <w:b/>
              </w:rPr>
              <w:fldChar w:fldCharType="separate"/>
            </w:r>
            <w:r w:rsidR="00580652">
              <w:rPr>
                <w:b/>
              </w:rPr>
              <w:t>wyboru wniosków inwestycyjnych z udziałem mieszkańców przeznaczonych do realizacji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0652" w:rsidRDefault="00FA63B5" w:rsidP="00580652">
      <w:pPr>
        <w:spacing w:line="360" w:lineRule="auto"/>
        <w:jc w:val="both"/>
      </w:pPr>
      <w:bookmarkStart w:id="2" w:name="z1"/>
      <w:bookmarkEnd w:id="2"/>
    </w:p>
    <w:p w:rsidR="00580652" w:rsidRPr="00580652" w:rsidRDefault="00580652" w:rsidP="0058065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80652">
        <w:rPr>
          <w:color w:val="000000"/>
          <w:szCs w:val="22"/>
        </w:rPr>
        <w:t xml:space="preserve">Do Wydziału Gospodarki Komunalnej złożono w I etapie 9 wniosków mieszkańców </w:t>
      </w:r>
      <w:r w:rsidRPr="00580652">
        <w:rPr>
          <w:color w:val="000000"/>
        </w:rPr>
        <w:t>–</w:t>
      </w:r>
      <w:r w:rsidR="007A0A61">
        <w:rPr>
          <w:color w:val="000000"/>
          <w:szCs w:val="22"/>
        </w:rPr>
        <w:t> </w:t>
      </w:r>
      <w:r w:rsidRPr="00580652">
        <w:rPr>
          <w:color w:val="000000"/>
          <w:szCs w:val="22"/>
        </w:rPr>
        <w:t>inicjatyw lokalnych, których wnioskowane dofinansowanie wyniosło 1 943 396,81 zł. Komisja zaakceptowała do realizacji w roku bieżącym 8 wniosków, których dofinansowanie z</w:t>
      </w:r>
      <w:r w:rsidR="007A0A61">
        <w:rPr>
          <w:color w:val="000000"/>
          <w:szCs w:val="22"/>
        </w:rPr>
        <w:t> </w:t>
      </w:r>
      <w:r w:rsidRPr="00580652">
        <w:rPr>
          <w:color w:val="000000"/>
          <w:szCs w:val="22"/>
        </w:rPr>
        <w:t xml:space="preserve">budżetu Miasta wyniesie 1 764 118,43 zł. Odmownie rozpatrzono 1 wniosek, z powodu niepełnej dokumentacji technicznej umożliwiającej rozpoczęcie budowy </w:t>
      </w:r>
      <w:r w:rsidRPr="00580652">
        <w:rPr>
          <w:color w:val="000000"/>
        </w:rPr>
        <w:t>(</w:t>
      </w:r>
      <w:r w:rsidRPr="00580652">
        <w:rPr>
          <w:color w:val="000000"/>
          <w:szCs w:val="22"/>
        </w:rPr>
        <w:t xml:space="preserve">brak pozwolenia na budowę). Decyzja Komisji opierała się na Kartach oceny wniosków i spełnieniu przez stowarzyszenia wymaganych kryteriów. </w:t>
      </w:r>
    </w:p>
    <w:p w:rsidR="00580652" w:rsidRDefault="00580652" w:rsidP="00580652">
      <w:pPr>
        <w:spacing w:line="360" w:lineRule="auto"/>
        <w:jc w:val="both"/>
        <w:rPr>
          <w:color w:val="000000"/>
          <w:szCs w:val="22"/>
        </w:rPr>
      </w:pPr>
      <w:r w:rsidRPr="00580652">
        <w:rPr>
          <w:color w:val="000000"/>
          <w:szCs w:val="22"/>
        </w:rPr>
        <w:t>Wobec powyższego wydanie zarządzenia jest w pełni uzasadnione.</w:t>
      </w:r>
    </w:p>
    <w:p w:rsidR="00580652" w:rsidRDefault="00580652" w:rsidP="00580652">
      <w:pPr>
        <w:spacing w:line="360" w:lineRule="auto"/>
        <w:jc w:val="both"/>
      </w:pPr>
    </w:p>
    <w:p w:rsidR="00580652" w:rsidRDefault="00580652" w:rsidP="00580652">
      <w:pPr>
        <w:keepNext/>
        <w:spacing w:line="360" w:lineRule="auto"/>
        <w:jc w:val="center"/>
      </w:pPr>
      <w:r>
        <w:t>DYREKTOR</w:t>
      </w:r>
    </w:p>
    <w:p w:rsidR="00580652" w:rsidRDefault="00580652" w:rsidP="00580652">
      <w:pPr>
        <w:keepNext/>
        <w:spacing w:line="360" w:lineRule="auto"/>
        <w:jc w:val="center"/>
      </w:pPr>
      <w:r>
        <w:t>WYDZIAŁU GOSPODARKI KOMUNALNEJ</w:t>
      </w:r>
    </w:p>
    <w:p w:rsidR="00580652" w:rsidRPr="00580652" w:rsidRDefault="00580652" w:rsidP="00580652">
      <w:pPr>
        <w:keepNext/>
        <w:spacing w:line="360" w:lineRule="auto"/>
        <w:jc w:val="center"/>
      </w:pPr>
      <w:r>
        <w:t>(-) Katarzyna Kruszka-Pytlik</w:t>
      </w:r>
    </w:p>
    <w:sectPr w:rsidR="00580652" w:rsidRPr="00580652" w:rsidSect="005806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52" w:rsidRDefault="00580652">
      <w:r>
        <w:separator/>
      </w:r>
    </w:p>
  </w:endnote>
  <w:endnote w:type="continuationSeparator" w:id="0">
    <w:p w:rsidR="00580652" w:rsidRDefault="0058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52" w:rsidRDefault="00580652">
      <w:r>
        <w:separator/>
      </w:r>
    </w:p>
  </w:footnote>
  <w:footnote w:type="continuationSeparator" w:id="0">
    <w:p w:rsidR="00580652" w:rsidRDefault="0058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1 roku."/>
  </w:docVars>
  <w:rsids>
    <w:rsidRoot w:val="00580652"/>
    <w:rsid w:val="000607A3"/>
    <w:rsid w:val="001B1D53"/>
    <w:rsid w:val="0022095A"/>
    <w:rsid w:val="002946C5"/>
    <w:rsid w:val="002C29F3"/>
    <w:rsid w:val="00580652"/>
    <w:rsid w:val="00796326"/>
    <w:rsid w:val="007A0A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C46E-48C6-40BF-B1FA-366192D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778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2021-03-10T08:15:00Z</dcterms:created>
  <dcterms:modified xsi:type="dcterms:W3CDTF">2021-03-10T08:15:00Z</dcterms:modified>
</cp:coreProperties>
</file>