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82AC3">
          <w:t>262/2021/P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82AC3">
        <w:rPr>
          <w:b/>
          <w:sz w:val="28"/>
        </w:rPr>
        <w:fldChar w:fldCharType="separate"/>
      </w:r>
      <w:r w:rsidR="00682AC3">
        <w:rPr>
          <w:b/>
          <w:sz w:val="28"/>
        </w:rPr>
        <w:t>22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82AC3">
              <w:rPr>
                <w:b/>
                <w:sz w:val="24"/>
                <w:szCs w:val="24"/>
              </w:rPr>
              <w:fldChar w:fldCharType="separate"/>
            </w:r>
            <w:r w:rsidR="00682AC3">
              <w:rPr>
                <w:b/>
                <w:sz w:val="24"/>
                <w:szCs w:val="24"/>
              </w:rPr>
              <w:t>powołania zespołu zadaniowego „Koci okrągły stół” do spraw realizacji Programu Miejskiego „Nasze Kociambry”.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82AC3" w:rsidP="00682AC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82AC3">
        <w:rPr>
          <w:color w:val="000000"/>
          <w:sz w:val="24"/>
        </w:rPr>
        <w:t>Na podstawie art. 33 ust. 1 i 3 ustawy z dnia 8 marca 1990 r. o samorządzie gminnym (t.j. Dz. U. z 2020 r., poz. 713 ze zm.) zarządza się, co następuje:</w:t>
      </w:r>
    </w:p>
    <w:p w:rsidR="00682AC3" w:rsidRDefault="00682AC3" w:rsidP="00682AC3">
      <w:pPr>
        <w:spacing w:line="360" w:lineRule="auto"/>
        <w:jc w:val="both"/>
        <w:rPr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82AC3" w:rsidRDefault="00682AC3" w:rsidP="00682AC3">
      <w:pPr>
        <w:keepNext/>
        <w:spacing w:line="360" w:lineRule="auto"/>
        <w:rPr>
          <w:color w:val="000000"/>
          <w:sz w:val="24"/>
        </w:rPr>
      </w:pP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82AC3">
        <w:rPr>
          <w:color w:val="000000"/>
          <w:sz w:val="24"/>
          <w:szCs w:val="24"/>
        </w:rPr>
        <w:t>Ustala się skład zespołu zadaniowego „Koci okrągły stół” do spraw realizacji Programu Miejskiego „Nasze Kociambry”: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1) Przewodniczący: Monika Nowotna – Zastępca Dyrektora Wydziału Gospodarki Komunalnej;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2) Zastępca Przewodniczącego: Katarzyna Popławska – reprezentant strony społecznej;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3) sekretarz prac Zespołu: Agata Chęcińska – główny specjalista Wydziału Gospodarki Komunalnej;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4) członkowie: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a) Sara Szynkowska vel Sęk – radna Miasta Poznania,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b) Anna Wilczewska – radna Miasta Poznania,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c) Bartłomiej Ignaszewski – radny Miasta Poznania,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d) Maciej Dźwig – Dyrektor Usług Komunalnych,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e) Małgorzata Baum – kierownik Schroniska dla zwierząt w Poznaniu,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f) Joanna Radzięda – specjalista Wydziału Gospodarki Komunalnej,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g) Michał Błażejewski – reprezentant strony społecznej,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h) osoba reprezentująca Fundację dla Zwierząt Animalia,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i) osoba reprezentująca Fundację Pomocy Zwierzętom Kłębek,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j) osoba reprezentująca Fundację dla Zwierząt Koci Pazur,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lastRenderedPageBreak/>
        <w:t>k) osoba reprezentująca Kocią Służbę Zdrowia,</w:t>
      </w:r>
    </w:p>
    <w:p w:rsidR="00682AC3" w:rsidRDefault="00682AC3" w:rsidP="00682AC3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l) osoba reprezentująca Ogólnopolską Fundację NaszeZoo.pl.</w:t>
      </w: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82AC3" w:rsidRDefault="00682AC3" w:rsidP="00682AC3">
      <w:pPr>
        <w:keepNext/>
        <w:spacing w:line="360" w:lineRule="auto"/>
        <w:rPr>
          <w:color w:val="000000"/>
          <w:sz w:val="24"/>
        </w:rPr>
      </w:pPr>
    </w:p>
    <w:p w:rsidR="00682AC3" w:rsidRDefault="00682AC3" w:rsidP="00682AC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82AC3">
        <w:rPr>
          <w:color w:val="000000"/>
          <w:sz w:val="24"/>
          <w:szCs w:val="24"/>
        </w:rPr>
        <w:t>Dopuszcza się za zgodą Przewodniczącej możliwość uczestnictwa w pracach Zespołu, z</w:t>
      </w:r>
      <w:r w:rsidR="007F004D">
        <w:rPr>
          <w:color w:val="000000"/>
          <w:sz w:val="24"/>
          <w:szCs w:val="24"/>
        </w:rPr>
        <w:t> </w:t>
      </w:r>
      <w:r w:rsidRPr="00682AC3">
        <w:rPr>
          <w:color w:val="000000"/>
          <w:sz w:val="24"/>
          <w:szCs w:val="24"/>
        </w:rPr>
        <w:t>głosem doradczym, innych osób.</w:t>
      </w: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82AC3" w:rsidRDefault="00682AC3" w:rsidP="00682AC3">
      <w:pPr>
        <w:keepNext/>
        <w:spacing w:line="360" w:lineRule="auto"/>
        <w:rPr>
          <w:color w:val="000000"/>
          <w:sz w:val="24"/>
        </w:rPr>
      </w:pP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82AC3">
        <w:rPr>
          <w:color w:val="000000"/>
          <w:sz w:val="24"/>
          <w:szCs w:val="24"/>
        </w:rPr>
        <w:t>Do zadań Zespołu będzie należeć między innymi: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1) prace studyjne w zakresie przygotowywania corocznego projektu Programu opieki nad zwierzętami bezdomnymi oraz przeciwdziałania bezdomności zwierząt w Poznaniu, zwanym dalej Programem;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2) wdrażanie kampanii informacyjno-edukacyjnej dotyczącej realizacji Programu między innymi poprzez publikację materiałów edukacyjnych i informacyjnych na stronach internetowych Wydziału Gospodarki Komunalnej – Zwierzęta w mieście – Usług Komunalnych i Schroniska dla Zwierząt oraz na portalach społecznościowych, a także organizacja wydarzeń i akcji promujących adopcję zwierząt ze Schroniska oraz opiekę nad kotami wolno żyjącymi;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3) prowadzenie kwartalnych statystyk związanych z realizacją Programu (z zakresu znakowania, kastracji i sterylizacji zwierząt właścicielskich oraz programu opieki nad kotami wolno żyjącymi);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4) bieżąca analiza zaobserwowanych tendencji i osiąganych wyników;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5) współpraca oraz inspirowanie jednostek pomocniczych Miasta Poznania do propagowania działań w zakresie opieki nad zwierzętami bezdomnymi i kotami wolno żyjącymi;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6) monitorowanie zmian w przepisach prawnych dotyczących problematyki ochrony zwierząt, w tym wolno żyjących i bezdomnych.</w:t>
      </w: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82AC3" w:rsidRDefault="00682AC3" w:rsidP="00682AC3">
      <w:pPr>
        <w:keepNext/>
        <w:spacing w:line="360" w:lineRule="auto"/>
        <w:rPr>
          <w:color w:val="000000"/>
          <w:sz w:val="24"/>
        </w:rPr>
      </w:pP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82AC3">
        <w:rPr>
          <w:color w:val="000000"/>
          <w:sz w:val="24"/>
          <w:szCs w:val="24"/>
        </w:rPr>
        <w:t>1. Spotkania Zespołu odbywają się nie rzadziej niż raz na kwartał.</w:t>
      </w:r>
    </w:p>
    <w:p w:rsidR="00682AC3" w:rsidRPr="00682AC3" w:rsidRDefault="00682AC3" w:rsidP="00682AC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lastRenderedPageBreak/>
        <w:t>2. Organizacją i obsługą spotkań Zespołu zajmuje się Wydział Gospodarki Komunalnej Urzędu Miasta Poznania, ze szczególnym uwzględnieniem roli Sekretarza prac Zespołu.</w:t>
      </w:r>
    </w:p>
    <w:p w:rsidR="00682AC3" w:rsidRDefault="00682AC3" w:rsidP="00682AC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82AC3">
        <w:rPr>
          <w:color w:val="000000"/>
          <w:sz w:val="24"/>
          <w:szCs w:val="24"/>
        </w:rPr>
        <w:t>3. Sekretarz prac Zespołu sporządza protokoły ze spotkań, zapewnia ich przechowywanie w</w:t>
      </w:r>
      <w:r w:rsidR="007F004D">
        <w:rPr>
          <w:color w:val="000000"/>
          <w:sz w:val="24"/>
          <w:szCs w:val="24"/>
        </w:rPr>
        <w:t> </w:t>
      </w:r>
      <w:r w:rsidRPr="00682AC3">
        <w:rPr>
          <w:color w:val="000000"/>
          <w:sz w:val="24"/>
          <w:szCs w:val="24"/>
        </w:rPr>
        <w:t>ramach akt spraw i bieżące przekazywanie w formie elektronicznej do wszystkich członków Zespołu.</w:t>
      </w: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82AC3" w:rsidRDefault="00682AC3" w:rsidP="00682AC3">
      <w:pPr>
        <w:keepNext/>
        <w:spacing w:line="360" w:lineRule="auto"/>
        <w:rPr>
          <w:color w:val="000000"/>
          <w:sz w:val="24"/>
        </w:rPr>
      </w:pPr>
    </w:p>
    <w:p w:rsidR="00682AC3" w:rsidRDefault="00682AC3" w:rsidP="00682AC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82AC3">
        <w:rPr>
          <w:color w:val="000000"/>
          <w:sz w:val="24"/>
          <w:szCs w:val="24"/>
        </w:rPr>
        <w:t>Wykonanie zarządzenia powierza się Dyrektorowi Wydziału Gospodarki Komunalnej Urzędu Miasta Poznania.</w:t>
      </w: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682AC3" w:rsidRDefault="00682AC3" w:rsidP="00682AC3">
      <w:pPr>
        <w:keepNext/>
        <w:spacing w:line="360" w:lineRule="auto"/>
        <w:rPr>
          <w:color w:val="000000"/>
          <w:sz w:val="24"/>
        </w:rPr>
      </w:pPr>
    </w:p>
    <w:p w:rsidR="00682AC3" w:rsidRDefault="00682AC3" w:rsidP="00682AC3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682AC3">
        <w:rPr>
          <w:color w:val="000000"/>
          <w:sz w:val="24"/>
          <w:szCs w:val="24"/>
        </w:rPr>
        <w:t>Zarządzenie wchodzi w życie z dniem podpisania.</w:t>
      </w:r>
    </w:p>
    <w:p w:rsidR="00682AC3" w:rsidRDefault="00682AC3" w:rsidP="00682AC3">
      <w:pPr>
        <w:spacing w:line="360" w:lineRule="auto"/>
        <w:jc w:val="both"/>
        <w:rPr>
          <w:color w:val="000000"/>
          <w:sz w:val="24"/>
        </w:rPr>
      </w:pPr>
    </w:p>
    <w:p w:rsidR="00682AC3" w:rsidRDefault="00682AC3" w:rsidP="00682A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82AC3" w:rsidRDefault="00682AC3" w:rsidP="00682A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82AC3" w:rsidRPr="00682AC3" w:rsidRDefault="00682AC3" w:rsidP="00682AC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82AC3" w:rsidRPr="00682AC3" w:rsidSect="00682AC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AC3" w:rsidRDefault="00682AC3">
      <w:r>
        <w:separator/>
      </w:r>
    </w:p>
  </w:endnote>
  <w:endnote w:type="continuationSeparator" w:id="0">
    <w:p w:rsidR="00682AC3" w:rsidRDefault="0068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AC3" w:rsidRDefault="00682AC3">
      <w:r>
        <w:separator/>
      </w:r>
    </w:p>
  </w:footnote>
  <w:footnote w:type="continuationSeparator" w:id="0">
    <w:p w:rsidR="00682AC3" w:rsidRDefault="00682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1r."/>
    <w:docVar w:name="AktNr" w:val="262/2021/P"/>
    <w:docVar w:name="Sprawa" w:val="powołania zespołu zadaniowego „Koci okrągły stół” do spraw realizacji Programu Miejskiego „Nasze Kociambry”."/>
  </w:docVars>
  <w:rsids>
    <w:rsidRoot w:val="00682AC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82AC3"/>
    <w:rsid w:val="0079779A"/>
    <w:rsid w:val="007D5325"/>
    <w:rsid w:val="007F004D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D3E0BF-1EE6-4D89-A1EA-5BEA81C6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466</Words>
  <Characters>3073</Characters>
  <Application>Microsoft Office Word</Application>
  <DocSecurity>0</DocSecurity>
  <Lines>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2021-03-22T08:58:00Z</dcterms:created>
  <dcterms:modified xsi:type="dcterms:W3CDTF">2021-03-22T08:58:00Z</dcterms:modified>
</cp:coreProperties>
</file>