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57C3A">
          <w:t>284/2021/P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57C3A">
        <w:rPr>
          <w:b/>
          <w:sz w:val="28"/>
        </w:rPr>
        <w:fldChar w:fldCharType="separate"/>
      </w:r>
      <w:r w:rsidR="00C57C3A">
        <w:rPr>
          <w:b/>
          <w:sz w:val="28"/>
        </w:rPr>
        <w:t>25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57C3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57C3A">
              <w:rPr>
                <w:b/>
                <w:sz w:val="24"/>
                <w:szCs w:val="24"/>
              </w:rPr>
              <w:fldChar w:fldCharType="separate"/>
            </w:r>
            <w:r w:rsidR="00C57C3A">
              <w:rPr>
                <w:b/>
                <w:sz w:val="24"/>
                <w:szCs w:val="24"/>
              </w:rPr>
              <w:t>konkursu ofert na najem nieruchomości w celu prowadzenia działalności gastronomicznej wraz z urządzeniem ogólnodostępnego obszaru sportowo-rekreacyjnego na nieruchomości nad rzeką Wartą w Poznaniu i zarządzaniem nim.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57C3A" w:rsidP="00C57C3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57C3A">
        <w:rPr>
          <w:color w:val="000000"/>
          <w:sz w:val="24"/>
          <w:szCs w:val="24"/>
        </w:rPr>
        <w:t>Na podstawie art. 23 ust. 1 pkt 7a ustawy z dnia 21 sierpnia 1997 r. o gospodarce nieruchomościami (Dz. U. z 2020 r. poz. 1990), w związku z art. 11a ust. 3 ustawy z dnia 8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marca 1990 r. o samorządzie gminnym (Dz. U. z 2020 r. poz. 713), § 12 ust. 1 pkt 2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zarządzenia Nr 745/2013/P Prezydenta Miasta Poznania z dnia 21 listopada 2013 r. (ze zm.) w sprawie wydzierżawiania i wynajmowania nieruchomości gruntowych stanowiących własność Miasta Poznania lub ich części, oraz rozporządzenia Rady Ministrów z dnia 26 lutego 2021 r. w sprawie ustanowienia określonych ograniczeń, nakazów i zakazów w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związku z wystąpieniem stanu epidemii (Dz. U. z 2021 r. poz. 367) zarządza się, co następuje</w:t>
      </w:r>
      <w:r w:rsidRPr="00C57C3A">
        <w:rPr>
          <w:color w:val="000000"/>
          <w:sz w:val="24"/>
        </w:rPr>
        <w:t>:</w:t>
      </w:r>
    </w:p>
    <w:p w:rsidR="00C57C3A" w:rsidRDefault="00C57C3A" w:rsidP="00C57C3A">
      <w:pPr>
        <w:spacing w:line="360" w:lineRule="auto"/>
        <w:jc w:val="both"/>
        <w:rPr>
          <w:sz w:val="24"/>
        </w:rPr>
      </w:pPr>
    </w:p>
    <w:p w:rsidR="00C57C3A" w:rsidRDefault="00C57C3A" w:rsidP="00C57C3A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Rozdział 1</w:t>
      </w:r>
    </w:p>
    <w:p w:rsidR="00C57C3A" w:rsidRDefault="00C57C3A" w:rsidP="00C57C3A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Postanowienia ogólne</w:t>
      </w:r>
    </w:p>
    <w:p w:rsidR="00C57C3A" w:rsidRDefault="00C57C3A" w:rsidP="00C57C3A">
      <w:pPr>
        <w:keepNext/>
        <w:spacing w:line="360" w:lineRule="auto"/>
        <w:jc w:val="center"/>
        <w:rPr>
          <w:b/>
          <w:sz w:val="24"/>
        </w:rPr>
      </w:pPr>
    </w:p>
    <w:p w:rsidR="00C57C3A" w:rsidRDefault="00C57C3A" w:rsidP="00C57C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57C3A" w:rsidRDefault="00C57C3A" w:rsidP="00C57C3A">
      <w:pPr>
        <w:keepNext/>
        <w:spacing w:line="360" w:lineRule="auto"/>
        <w:rPr>
          <w:color w:val="000000"/>
          <w:sz w:val="24"/>
        </w:rPr>
      </w:pP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3" w:name="z1"/>
      <w:bookmarkEnd w:id="3"/>
      <w:r w:rsidRPr="00C57C3A">
        <w:rPr>
          <w:b/>
          <w:bCs/>
          <w:color w:val="000000"/>
          <w:sz w:val="24"/>
          <w:szCs w:val="24"/>
        </w:rPr>
        <w:t>Organizator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Organizatorem konkursu jest Dyrektor Wydziału Gospodarki Nieruchomościami Urzędu Miasta Poznania, działający w imieniu: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lastRenderedPageBreak/>
        <w:t>1) Prezydenta Miasta Poznania wykonującego zadania starosty w zakresie nieruchomości stanowiących własność Skarbu Państwa (obręb 04, arkusz 17, działka o nr. ew. 2; obręb 61, arkusz 16, działka o nr. ew. 9);</w:t>
      </w:r>
    </w:p>
    <w:p w:rsidR="00C57C3A" w:rsidRDefault="00C57C3A" w:rsidP="00C57C3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2) Prezydenta Miasta Poznania w zakresie nieruchomości stanowiących własność Miasta Poznania (obręb 04, arkusz 17, działki o nr. ew. 18/1; obręb 61, arkusz 16, działka o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nr. ew. 7/3).</w:t>
      </w:r>
    </w:p>
    <w:p w:rsidR="00C57C3A" w:rsidRDefault="00C57C3A" w:rsidP="00C57C3A">
      <w:pPr>
        <w:spacing w:line="360" w:lineRule="auto"/>
        <w:jc w:val="both"/>
        <w:rPr>
          <w:color w:val="000000"/>
          <w:sz w:val="24"/>
        </w:rPr>
      </w:pPr>
    </w:p>
    <w:p w:rsidR="00C57C3A" w:rsidRDefault="00C57C3A" w:rsidP="00C57C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57C3A" w:rsidRDefault="00C57C3A" w:rsidP="00C57C3A">
      <w:pPr>
        <w:keepNext/>
        <w:spacing w:line="360" w:lineRule="auto"/>
        <w:rPr>
          <w:color w:val="000000"/>
          <w:sz w:val="24"/>
        </w:rPr>
      </w:pP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4" w:name="z2"/>
      <w:bookmarkEnd w:id="4"/>
      <w:r w:rsidRPr="00C57C3A">
        <w:rPr>
          <w:b/>
          <w:bCs/>
          <w:color w:val="000000"/>
          <w:sz w:val="24"/>
          <w:szCs w:val="24"/>
        </w:rPr>
        <w:t>Miejsce przeprowadzenia konkursu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C57C3A" w:rsidRDefault="00C57C3A" w:rsidP="00C57C3A">
      <w:pPr>
        <w:spacing w:line="360" w:lineRule="auto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Konkurs zostanie przeprowadzony w siedzibie Wydziału Gospodarki Nieruchomościami przy ul. Gronowej 20, 61-655 Poznań.</w:t>
      </w:r>
    </w:p>
    <w:p w:rsidR="00C57C3A" w:rsidRDefault="00C57C3A" w:rsidP="00C57C3A">
      <w:pPr>
        <w:spacing w:line="360" w:lineRule="auto"/>
        <w:jc w:val="both"/>
        <w:rPr>
          <w:color w:val="000000"/>
          <w:sz w:val="24"/>
        </w:rPr>
      </w:pPr>
    </w:p>
    <w:p w:rsidR="00C57C3A" w:rsidRDefault="00C57C3A" w:rsidP="00C57C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57C3A" w:rsidRDefault="00C57C3A" w:rsidP="00C57C3A">
      <w:pPr>
        <w:keepNext/>
        <w:spacing w:line="360" w:lineRule="auto"/>
        <w:rPr>
          <w:color w:val="000000"/>
          <w:sz w:val="24"/>
        </w:rPr>
      </w:pP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5" w:name="z3"/>
      <w:bookmarkEnd w:id="5"/>
      <w:r w:rsidRPr="00C57C3A">
        <w:rPr>
          <w:b/>
          <w:bCs/>
          <w:color w:val="000000"/>
          <w:sz w:val="24"/>
          <w:szCs w:val="24"/>
        </w:rPr>
        <w:t>Przedmiot konkursu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1. Przedmiotem konkursu jest zawarcie dwóch umów najmu z nieruchomości w zakresie prowadzenia przez najemcę działalności gastronomicznej oraz urządzenie przez niego ogólnodostępnego obszaru sportowo-rekreacyjnego na nieruchomości nad rzeką Wartą w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Poznaniu i zarządzanie nim.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2. Grunty przeznaczone do zawarcia umów najmu stanowią: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1) umowa najmu nr 1 – część nieruchomości składającą się z działek ewidencyjnych o nr. 2 i 18/1, obręb 17, arkusz 04, które położone są przy moście św. Rocha, części działek o łącznej powierzchni 600 m</w:t>
      </w:r>
      <w:r w:rsidRPr="00C57C3A">
        <w:rPr>
          <w:color w:val="000000"/>
          <w:sz w:val="24"/>
          <w:szCs w:val="24"/>
          <w:vertAlign w:val="superscript"/>
        </w:rPr>
        <w:t>2</w:t>
      </w:r>
      <w:r w:rsidRPr="00C57C3A">
        <w:rPr>
          <w:color w:val="000000"/>
          <w:sz w:val="24"/>
          <w:szCs w:val="24"/>
        </w:rPr>
        <w:t>, zwaną dalej: Nieruchomością nr 1;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2) umowa najmu nr 2 – część nieruchomości składającą się z działek ewidencyjnych o nr. 7/3 i 9, obręb 61, arkusz 16, które położone są przy moście św. Rocha, części działek o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łącznej powierzchni 1500 m</w:t>
      </w:r>
      <w:r w:rsidRPr="00C57C3A">
        <w:rPr>
          <w:color w:val="000000"/>
          <w:sz w:val="24"/>
          <w:szCs w:val="24"/>
          <w:vertAlign w:val="superscript"/>
        </w:rPr>
        <w:t>2</w:t>
      </w:r>
      <w:r w:rsidRPr="00C57C3A">
        <w:rPr>
          <w:color w:val="000000"/>
          <w:sz w:val="24"/>
          <w:szCs w:val="24"/>
        </w:rPr>
        <w:t>, zwaną dalej: Nieruchomością nr 2.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3. Przedmiot konkursu obejmuje zawarcie umów najmu na czas oznaczony 33 miesięcy, liczony od dnia ich zawarcia, przy czym zakończenie umowy nastąpi nie później niż 31 grudnia 2023 r. – dla każdej umowy z osobna.</w:t>
      </w:r>
    </w:p>
    <w:p w:rsidR="00C57C3A" w:rsidRDefault="00C57C3A" w:rsidP="00C57C3A">
      <w:pPr>
        <w:spacing w:line="360" w:lineRule="auto"/>
        <w:jc w:val="both"/>
        <w:rPr>
          <w:color w:val="000000"/>
          <w:sz w:val="24"/>
        </w:rPr>
      </w:pPr>
    </w:p>
    <w:p w:rsidR="00C57C3A" w:rsidRDefault="00C57C3A" w:rsidP="00C57C3A">
      <w:pPr>
        <w:spacing w:line="360" w:lineRule="auto"/>
        <w:jc w:val="both"/>
        <w:rPr>
          <w:color w:val="000000"/>
          <w:sz w:val="24"/>
        </w:rPr>
      </w:pPr>
    </w:p>
    <w:p w:rsidR="00C57C3A" w:rsidRDefault="00C57C3A" w:rsidP="00C57C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Rozdział 2</w:t>
      </w:r>
    </w:p>
    <w:p w:rsidR="00C57C3A" w:rsidRDefault="00C57C3A" w:rsidP="00C57C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Procedura konkursowa </w:t>
      </w:r>
    </w:p>
    <w:p w:rsidR="00C57C3A" w:rsidRDefault="00C57C3A" w:rsidP="00C57C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Regulacje dotyczące organizacji konkursu mają zastosowanie do sposobu wyboru najemcy dla umów najmu nr 1 i 2 z osobna</w:t>
      </w:r>
    </w:p>
    <w:p w:rsidR="00C57C3A" w:rsidRDefault="00C57C3A" w:rsidP="00C57C3A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C57C3A" w:rsidRDefault="00C57C3A" w:rsidP="00C57C3A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C57C3A" w:rsidRDefault="00C57C3A" w:rsidP="00C57C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57C3A" w:rsidRDefault="00C57C3A" w:rsidP="00C57C3A">
      <w:pPr>
        <w:keepNext/>
        <w:spacing w:line="360" w:lineRule="auto"/>
        <w:rPr>
          <w:color w:val="000000"/>
          <w:sz w:val="24"/>
        </w:rPr>
      </w:pP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4"/>
      <w:bookmarkEnd w:id="6"/>
      <w:r w:rsidRPr="00C57C3A">
        <w:rPr>
          <w:b/>
          <w:bCs/>
          <w:color w:val="000000"/>
          <w:sz w:val="24"/>
          <w:szCs w:val="24"/>
        </w:rPr>
        <w:t>Tryb konkursu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 xml:space="preserve">1. Ilekroć w zarządzeniu jest mowa o Regulaminie - należy przez to rozumieć niniejszy dokument. 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2. Konkurs jest prowadzony w formie pisemnej składającej się z dwóch części: jawnej i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niejawnej.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3. Konkurs przeprowadza się na podstawie pisemnych ofert złożonych przez uczestników konkursu.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4. Językiem dokumentów konkursowych jest język polski, a walutą ofert jest złoty polski.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5. Konkurs może się odbyć, nawet jeśli zostanie zakwalifikowany do niego tylko jeden oferent.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6. Rozpoczęcie procedury konkursowej nastąpi poprzez wywieszenie ogłoszenia o konkursie w siedzibach Urzędu Miasta Poznania, pl. Kolegiacki 17 (parter) oraz ul. Gronowa 20 (piętro XII), oraz zamieszczenie go na stronach internetowych Urzędu Miasta Poznania: bip.poznan.pl i rzekawartapoznania.pl. Ponadto informacja o zamieszczeniu ogłoszenia podana zostanie do publicznej wiadomości przez ogłoszenie w prasie lokalnej o zasięgu obejmującym co najmniej powiat, na terenie którego położona jest nieruchomość. Wywieszenie ogłoszenia nastąpi w dniu wywieszenia komunikatu o wykazie nieruchomości Miasta Poznania przeznaczonych do dzierżawy / najmu oraz zamieszczenia go na stronie bip.poznan.pl na okres 21 dni.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7. Ogłoszenie o konkursie powinno zawierać: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1) zaproszenie do składania ofert;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2) termin i miejsce składania ofert;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3) termin i miejsce części jawnej konkursu;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4) zastrzeżenie, że organizatorowi konkursu przysługuje prawo jego zamknięcia bez wybrania którejkolwiek z ofert albo odwołania konkursu w części lub w całości;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lastRenderedPageBreak/>
        <w:t>5) zastrzeżenie, że organizatorowi konkursu przysługuje prawo do zmiany treści Regulaminu konkursu;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6) wzór formularza ofertowego;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7) projekt umowy najmu;</w:t>
      </w:r>
    </w:p>
    <w:p w:rsidR="00C57C3A" w:rsidRDefault="00C57C3A" w:rsidP="00C57C3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8) wytyczne, które oferenci winni uwzględniać w ofertach: „Podstawowe zasady estetyczne sezonowego zagospodarowania nabrzeży Warty w Poznaniu: plaż miejskich, przestrzeni sportowo-rekreacyjnych i obiektów rekreacyjno-gastronomicznych” opracowane przez Zespół Pełnomocnika Prezydenta Miasta ds. Estetyki Miasta przy udziale: Biura Koordynacji Projektów i Rewitalizacji Miasta, Biura Miejskiego Konserwatora Zabytków i Wydziału Gospodarki Nieruchomościami.</w:t>
      </w:r>
    </w:p>
    <w:p w:rsidR="00C57C3A" w:rsidRDefault="00C57C3A" w:rsidP="00C57C3A">
      <w:pPr>
        <w:spacing w:line="360" w:lineRule="auto"/>
        <w:jc w:val="both"/>
        <w:rPr>
          <w:color w:val="000000"/>
          <w:sz w:val="24"/>
        </w:rPr>
      </w:pPr>
    </w:p>
    <w:p w:rsidR="00C57C3A" w:rsidRDefault="00C57C3A" w:rsidP="00C57C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57C3A" w:rsidRDefault="00C57C3A" w:rsidP="00C57C3A">
      <w:pPr>
        <w:keepNext/>
        <w:spacing w:line="360" w:lineRule="auto"/>
        <w:rPr>
          <w:color w:val="000000"/>
          <w:sz w:val="24"/>
        </w:rPr>
      </w:pP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7" w:name="z5"/>
      <w:bookmarkEnd w:id="7"/>
      <w:r w:rsidRPr="00C57C3A">
        <w:rPr>
          <w:b/>
          <w:bCs/>
          <w:color w:val="000000"/>
          <w:sz w:val="24"/>
          <w:szCs w:val="24"/>
        </w:rPr>
        <w:t>Opis nieruchomości przeznaczonej do wynajęcia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1. Nieruchomość nr 1, dla której prowadzone są przez Sąd Rejonowy w Poznaniu księgi wieczyste o nr. PO2P/00256436/5 oraz o nr. PO2P/00177600/8 (nie zawierają obciążeń):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1) nieruchomość położona jest na dolnej terasie rzeki Warty, w sąsiedztwie Wartostrady oraz Politechniki Poznańskiej;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2) w sąsiedztwie zlokalizowany jest przystanek Tramwaju Wodnego, który kursuje w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sezonie wiosenno-letnim (w związku z trwającą przebudową brzegów możliwe jest, że przystanek Tramwaju Wodnego będzie wyłączony z użytkowania);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3) nieruchomość niezabudowana, niezagospodarowana, porośnięta nieuporządkowaną roślinnością trawiastą, drzewami i krzewami;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4) ukształtowanie terenu płaskie;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5) dostęp do nieruchomości możliwy jest z drogi utwardzonej;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6) nieruchomość jest objęta miejscowym planem zagospodarowania przestrzennego „Kampus Politechniki Poznańskiej w paśmie Warta” w którym oznaczona jest symbolem 1ZP/WS/ZZ/K – funkcja zieleni urządzonej ogólnodostępnej oraz powierzchniowych wód śródlądowych w klinie zieleni, wraz z infrastrukturą techniczną kanalizacyjną;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7) powierzchnia nieruchomości wynosi 600 m</w:t>
      </w:r>
      <w:r w:rsidRPr="00C57C3A">
        <w:rPr>
          <w:color w:val="000000"/>
          <w:sz w:val="24"/>
          <w:szCs w:val="24"/>
          <w:vertAlign w:val="superscript"/>
        </w:rPr>
        <w:t>2</w:t>
      </w:r>
      <w:r w:rsidRPr="00C57C3A">
        <w:rPr>
          <w:color w:val="000000"/>
          <w:sz w:val="24"/>
          <w:szCs w:val="24"/>
        </w:rPr>
        <w:t>, przy czym w ramach umowy najmu: 100 m</w:t>
      </w:r>
      <w:r w:rsidRPr="00C57C3A">
        <w:rPr>
          <w:color w:val="000000"/>
          <w:sz w:val="24"/>
          <w:szCs w:val="24"/>
          <w:vertAlign w:val="superscript"/>
        </w:rPr>
        <w:t xml:space="preserve">2 </w:t>
      </w:r>
      <w:r w:rsidRPr="00C57C3A">
        <w:rPr>
          <w:color w:val="000000"/>
          <w:sz w:val="24"/>
          <w:szCs w:val="24"/>
        </w:rPr>
        <w:t>zagospodarowane powinno być na cel: letni ogródek gastronomiczny, 100 m</w:t>
      </w:r>
      <w:r w:rsidRPr="00C57C3A">
        <w:rPr>
          <w:color w:val="000000"/>
          <w:sz w:val="24"/>
          <w:szCs w:val="24"/>
          <w:vertAlign w:val="superscript"/>
        </w:rPr>
        <w:t>2</w:t>
      </w:r>
      <w:r w:rsidRPr="00C57C3A">
        <w:rPr>
          <w:color w:val="000000"/>
          <w:sz w:val="24"/>
          <w:szCs w:val="24"/>
        </w:rPr>
        <w:t xml:space="preserve"> na </w:t>
      </w:r>
      <w:r w:rsidRPr="00C57C3A">
        <w:rPr>
          <w:color w:val="000000"/>
          <w:sz w:val="24"/>
          <w:szCs w:val="24"/>
        </w:rPr>
        <w:lastRenderedPageBreak/>
        <w:t>cel: usługi inne (zaplecze gastronomiczne), 400 m</w:t>
      </w:r>
      <w:r w:rsidRPr="00C57C3A">
        <w:rPr>
          <w:color w:val="000000"/>
          <w:sz w:val="24"/>
          <w:szCs w:val="24"/>
          <w:vertAlign w:val="superscript"/>
        </w:rPr>
        <w:t>2</w:t>
      </w:r>
      <w:r w:rsidRPr="00C57C3A">
        <w:rPr>
          <w:color w:val="000000"/>
          <w:sz w:val="24"/>
          <w:szCs w:val="24"/>
        </w:rPr>
        <w:t xml:space="preserve"> na cele: rekreacyjny, sportowo-turystyczny oraz oświatowo-wychowawczy;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8) stawka wywoławcza czynszu w sezonie (od 1 kwietnia do 30 września) jest stała i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wynosi 3116,67 zł netto/miesięcznie; poza sezonem (od 1 października do 31 marca) jest stała i wynosi 8,34 zł netto/miesięcznie;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9) istniejące i planowane uzbrojenie jest wystarczające dla przyłączenia obiektu teren pod działalność gastronomiczną oraz sportowo-rekreacyjną nad rzeką Wartą w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miejscowości Poznań, ul. Przystań, dz. nr 18/1, z mocą przyłączeniową w wysokości 2x40 kW. Przyłączenie ww. obiektu nastąpi na podstawie warunków przyłączenia wydanych na wniosek najemcy i zawartej umowy o przyłączenie ustalającej podział obowiązków stron, wysokość opłaty za przyłączenie oraz termin wykonania prac projektowych i robót budowlano-montażowych;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10) najemca zobowiązany będzie do zapewnienia na własny koszt i w swoim imieniu na terenie nieruchomości zaplecza sanitarnego, w tym pojemników na odpady oraz toalety;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11) najemca zobowiązany będzie do usunięcia na własny koszt i w swoim imieniu nakładów poczynionych w trakcie trwania umowy najmu na nieruchomości, po wygaśnięciu/rozwiązaniu umowy najmu.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2. Nieruchomość nr 2, dla której</w:t>
      </w:r>
      <w:r w:rsidRPr="00C57C3A">
        <w:rPr>
          <w:color w:val="FF0000"/>
          <w:sz w:val="24"/>
          <w:szCs w:val="24"/>
        </w:rPr>
        <w:t xml:space="preserve"> </w:t>
      </w:r>
      <w:r w:rsidRPr="00C57C3A">
        <w:rPr>
          <w:color w:val="000000"/>
          <w:sz w:val="24"/>
          <w:szCs w:val="24"/>
        </w:rPr>
        <w:t>prowadzone są przez Sąd Rejonowy w Poznaniu księgi wieczyste o nr PO2P/00177599/7 oraz o nr PO2P/00111096/1 (nie zawierają obciążeń):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1) nieruchomość położona jest na dolnej terasie rzeki Warty, w sąsiedztwie Łazienek Rzecznych;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2) w sąsiedztwie zlokalizowany jest przystanek Tramwaju Wodnego, który kursuje w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sezonie wiosenno-letnim (w związku z trwającą przebudową brzegów możliwe jest, że przystanek Tramwaju Wodnego będzie wyłączony z użytkowania);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3) nieruchomość niezabudowana, niezagospodarowana, porośnięta nieuporządkowaną roślinnością trawiastą, drzewami i krzewami;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4) ukształtowanie terenu płaskie;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5) dostęp do nieruchomości możliwy jest z drogi nieutwardzonej;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6) nieruchomość jest objęta miejscowym planem zagospodarowania przestrzennego „W rejonie ulicy Piastowskiej w paśmie rzeki Warty w Poznaniu”, w którym oznaczona jest symbolem 1ZO/ZZ – teren zieleni otwartej w klinie zieleni, w części objęty obszarem szczególnego zagrożenia powodzią;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lastRenderedPageBreak/>
        <w:t>7) powierzchnia nieruchomości wynosi 1450 m</w:t>
      </w:r>
      <w:r w:rsidRPr="00C57C3A">
        <w:rPr>
          <w:color w:val="000000"/>
          <w:sz w:val="24"/>
          <w:szCs w:val="24"/>
          <w:vertAlign w:val="superscript"/>
        </w:rPr>
        <w:t>2</w:t>
      </w:r>
      <w:r w:rsidRPr="00C57C3A">
        <w:rPr>
          <w:color w:val="000000"/>
          <w:sz w:val="24"/>
          <w:szCs w:val="24"/>
        </w:rPr>
        <w:t>, przy czym w ramach umowy najmu: 100 m</w:t>
      </w:r>
      <w:r w:rsidRPr="00C57C3A">
        <w:rPr>
          <w:color w:val="000000"/>
          <w:sz w:val="24"/>
          <w:szCs w:val="24"/>
          <w:vertAlign w:val="superscript"/>
        </w:rPr>
        <w:t>2</w:t>
      </w:r>
      <w:r w:rsidRPr="00C57C3A">
        <w:rPr>
          <w:color w:val="000000"/>
          <w:sz w:val="24"/>
          <w:szCs w:val="24"/>
        </w:rPr>
        <w:t xml:space="preserve"> zagospodarowane powinno być na cel: letni ogródek gastronomiczny, 100 m</w:t>
      </w:r>
      <w:r w:rsidRPr="00C57C3A">
        <w:rPr>
          <w:color w:val="000000"/>
          <w:sz w:val="24"/>
          <w:szCs w:val="24"/>
          <w:vertAlign w:val="superscript"/>
        </w:rPr>
        <w:t>2</w:t>
      </w:r>
      <w:r w:rsidRPr="00C57C3A">
        <w:rPr>
          <w:color w:val="000000"/>
          <w:sz w:val="24"/>
          <w:szCs w:val="24"/>
        </w:rPr>
        <w:t xml:space="preserve"> na cel: usługi inne (zaplecze gastronomiczne), 1250 m</w:t>
      </w:r>
      <w:r w:rsidRPr="00C57C3A">
        <w:rPr>
          <w:color w:val="000000"/>
          <w:sz w:val="24"/>
          <w:szCs w:val="24"/>
          <w:vertAlign w:val="superscript"/>
        </w:rPr>
        <w:t>2</w:t>
      </w:r>
      <w:r w:rsidRPr="00C57C3A">
        <w:rPr>
          <w:color w:val="000000"/>
          <w:sz w:val="24"/>
          <w:szCs w:val="24"/>
        </w:rPr>
        <w:t xml:space="preserve"> na cele: rekreacyjny, sportowo-turystyczny oraz oświatowo-wychowawczy;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8) stawka wywoławcza czynszu w sezonie (od 1 kwietnia do 30 września) jest stała i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wynosi 3364,59 zł netto/miesięcznie; poza sezonem (od 1 października do 31 marca) jest stała i wynosi 13,84 zł netto/miesięcznie;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 xml:space="preserve">9) wynajmujący udostępni do korzystania główne przyłącze energii elektrycznej zlokalizowane przy Wartostradzie / ul. Jordana (moc przyłączeniowa 17 kW, zabezpieczenie 40A) oraz przyłącze wody; najemca zobowiązany będzie w ciągu 10 dni roboczych od dnia zawarcia umowy najmu do zgłoszenia właściwemu dostawcy mediów faktu korzystania z przyłączy na czas obowiązywania tej umowy  i zawarcia umów w swoim imieniu i na swoją rzecz, gdyż zobowiązany będzie do pokrywania kosztów zużycia mediów, zgodnie z fakturami wystawianymi przez dostawców mediów; 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10) najemca zobowiązany będzie do zapewnienia na własny koszt i w swoim imieniu na terenie nieruchomości zaplecza sanitarnego, w tym pojemników na odpady oraz toalety;</w:t>
      </w:r>
    </w:p>
    <w:p w:rsidR="00C57C3A" w:rsidRDefault="00C57C3A" w:rsidP="00C57C3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11) najemca zobowiązany będzie do usunięcia na własny koszt i w swoim imieniu nakładów poczynionych w trakcie trwania umowy najmu na nieruchomości, po wygaśnięciu/rozwiązaniu umowy najmu.</w:t>
      </w:r>
    </w:p>
    <w:p w:rsidR="00C57C3A" w:rsidRDefault="00C57C3A" w:rsidP="00C57C3A">
      <w:pPr>
        <w:spacing w:line="360" w:lineRule="auto"/>
        <w:jc w:val="both"/>
        <w:rPr>
          <w:color w:val="000000"/>
          <w:sz w:val="24"/>
        </w:rPr>
      </w:pPr>
    </w:p>
    <w:p w:rsidR="00C57C3A" w:rsidRDefault="00C57C3A" w:rsidP="00C57C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57C3A" w:rsidRDefault="00C57C3A" w:rsidP="00C57C3A">
      <w:pPr>
        <w:keepNext/>
        <w:spacing w:line="360" w:lineRule="auto"/>
        <w:rPr>
          <w:color w:val="000000"/>
          <w:sz w:val="24"/>
        </w:rPr>
      </w:pP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8" w:name="z6"/>
      <w:bookmarkEnd w:id="8"/>
      <w:r w:rsidRPr="00C57C3A">
        <w:rPr>
          <w:b/>
          <w:bCs/>
          <w:color w:val="000000"/>
          <w:sz w:val="24"/>
          <w:szCs w:val="24"/>
        </w:rPr>
        <w:t>Ogólne wymagania względem najemców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 xml:space="preserve">1. W bezpośrednim sąsiedztwie terenów przeznaczonych do wynajęcia nie ma możliwości utworzenia parkingów. Zgody na wjazd na tereny nadrzeczne dla najemców i podmiotów działających na jego rzecz zostaną wydane przez wynajmującego niezwłocznie po zawarciu umów najmu, jak i na późniejszy wniosek najemców. 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 xml:space="preserve">2. Przy zagospodarowaniu terenu należy wziąć pod uwagę istniejący drzewostan. Najemca zobowiązany jest do utrzymania istniejącego drzewostanu i krzewów, a w przypadku konieczności usunięcia drzew związanego z zagrożeniem życia i zdrowia lub mienia </w:t>
      </w:r>
      <w:r w:rsidRPr="00C57C3A">
        <w:rPr>
          <w:color w:val="000000"/>
          <w:sz w:val="24"/>
          <w:szCs w:val="24"/>
        </w:rPr>
        <w:lastRenderedPageBreak/>
        <w:t>znacznej wartości konieczne będzie uzyskanie pisemnej zgody wynajmującego i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wymaganej prawem zgody właściwego organu.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3. Zagospodarowanie nieruchomości musi nastąpić w zgodzie z obowiązującymi przepisami, tj. po uzyskaniu wymaganych prawem właściwych zgód, opinii czy decyzji.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4. W ramach wynajmu, przy założeniu pozyskania wymaganych prawem zgód, opinii czy decyzji, wynajmujący wyrazi zgodę na sprzedaż lub podawanie napojów alkoholowych na terenie objętym najmem.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5. Przeznaczenie nieruchomości do wynajęcia nie jest równoznaczne z pozwoleniem na prowadzenie jakiejkolwiek działalności wymagającej odpowiednich zgód, pozwoleń i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uzgodnień zgodnie z przepisami prawa.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6. Preferowany profil działalności sportowo-rekreacyjnej to: promowanie usług żeglugowych i rekreacyjnego pływania, boisko plażowe wielofunkcyjne, program wydarzeń skierowany do różnych grup wiekowych.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7. Najemca zobowiązany będzie do przestrzegania przepisów dotyczących ograniczenia czasu funkcjonowania instalacji lub korzystania z urządzeń, z których emitowany jest hałas, zgodnie z uchwałą Nr XXXVI/614/VII/2016 Rady Miasta Poznania z dnia 18 października 2016 r., w szczególności zachowania ciszy nocnej od poniedziałku do czwartku oraz w niedzielę w godzinach 22.00-6.00 następnego dnia, a w piątki, soboty i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dni świąteczne od godz. 24.00 do godz. 6.00 następnego dnia. W przypadku naruszenia przez najemcę ww. postanowień i przekroczenia powyższych godzin ciszy nocnej, na podstawie sporządzanych przez Policję miesięcznych raportów dotyczących wystawianych mandatów oraz podejmowanych interwencji w zakresie nadrzecznych dzierżawców wynajmujący w danym miesiącu kalendarzowym może przekazać najemcy ostrzeżenie, a po dwukrotnym poinformowaniu o niezachowaniu ciszy nocnej wynajmujący zastrzega sobie prawo do rozwiązania umowy.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8. Obowiązkiem każdego najemcy będzie zapewnienie stałej czystości – 24 h na dobę – na terenie objętym umową. Zgodnie ze wzorem umowy na najemcy będzie spoczywał obowiązek złożenia deklaracji o wysokości opłaty za gospodarowanie odpadami komunalnymi oraz ponoszenia opłaty w zadeklarowanej wysokości. Wynajmujący będzie na bieżąco kontrolował stanu zagospodarowania, dostępność i utrzymanie czystości zaplecza sanitarnego oraz terenu otaczającego. Najemca prowadził będzie pełną segregację odpadów, również z uwzględnieniem frakcji biodegradowalnej.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 xml:space="preserve">9. Każdorazowe wykorzystanie nieruchomości i elementów wyposażenia oraz zabudowy na cele marketingowe, a także umieszczenie jakichkolwiek znaków i informacji handlowych </w:t>
      </w:r>
      <w:r w:rsidRPr="00C57C3A">
        <w:rPr>
          <w:color w:val="000000"/>
          <w:sz w:val="24"/>
          <w:szCs w:val="24"/>
        </w:rPr>
        <w:lastRenderedPageBreak/>
        <w:t>w przestrzeni publicznej rzeki Warty, poza zawartymi w koncepcji stanowiącej ofertę, wymagać będą od najemcy uprzedniej zgody wynajmującego. Wprowadzanie elementów zagospodarowania innych niż przedłożone w ofercie wymagać będzie każdorazowo pisemnej zgody wynajmującego.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 xml:space="preserve">10. Tereny przeznaczone do wynajęcia związane są z prowadzonymi przez Miasto Poznań działaniami aktywizującymi tereny nad rzeką Wartą. Profil prowadzonej przez najemcę działalności powinien uwzględniać dotychczasowe działania Miasta Poznania dotyczące terenów nadrzecznych oraz interes mieszkańców, w szczególności w zakresie bezpieczeństwa, porządku, ciszy nocnej. Informacje związane z działaniami Miasta nad Wartą można znaleźć na stronie rzekawartapoznania.pl i profilach na Facebooku: </w:t>
      </w:r>
      <w:r w:rsidRPr="00C57C3A">
        <w:rPr>
          <w:i/>
          <w:iCs/>
          <w:color w:val="000000"/>
          <w:sz w:val="24"/>
          <w:szCs w:val="24"/>
        </w:rPr>
        <w:t>Rzeka Warta Poznania, Tramwaj Wodny Poznań, Przystań Poznań</w:t>
      </w:r>
      <w:r w:rsidRPr="00C57C3A">
        <w:rPr>
          <w:color w:val="000000"/>
          <w:sz w:val="24"/>
          <w:szCs w:val="24"/>
        </w:rPr>
        <w:t>. Ożywiona aktywność mieszkańców nad Wartą powoduje zjawiska negatywne typu zaśmiecenie terenu, akty wandalizmu, konflikty z mieszkańcami zamieszkującymi strefę sąsiadującą z nabrzeżami Warty na tle hałasu i uciążliwości wynikających z działalności klubokawiarni. Należy brać pod uwagę te uwarunkowania przy przygotowywaniu oferty w konkursie.</w:t>
      </w:r>
    </w:p>
    <w:p w:rsidR="00C57C3A" w:rsidRDefault="00C57C3A" w:rsidP="00C57C3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11. Najemca nie może oddać całej nieruchomości bądź jej części do bezpłatnego używania lub w podnajem na rzecz osób trzecich bez zgody wynajmującego, wyrażonej na piśmie pod rygorem nieważności.</w:t>
      </w:r>
    </w:p>
    <w:p w:rsidR="00C57C3A" w:rsidRDefault="00C57C3A" w:rsidP="00C57C3A">
      <w:pPr>
        <w:spacing w:line="360" w:lineRule="auto"/>
        <w:jc w:val="both"/>
        <w:rPr>
          <w:color w:val="000000"/>
          <w:sz w:val="24"/>
        </w:rPr>
      </w:pPr>
    </w:p>
    <w:p w:rsidR="00C57C3A" w:rsidRDefault="00C57C3A" w:rsidP="00C57C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57C3A" w:rsidRDefault="00C57C3A" w:rsidP="00C57C3A">
      <w:pPr>
        <w:keepNext/>
        <w:spacing w:line="360" w:lineRule="auto"/>
        <w:rPr>
          <w:color w:val="000000"/>
          <w:sz w:val="24"/>
        </w:rPr>
      </w:pP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9" w:name="z7"/>
      <w:bookmarkEnd w:id="9"/>
      <w:r w:rsidRPr="00C57C3A">
        <w:rPr>
          <w:b/>
          <w:bCs/>
          <w:color w:val="000000"/>
          <w:sz w:val="24"/>
          <w:szCs w:val="24"/>
        </w:rPr>
        <w:t>Uczestnicy konkursu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C57C3A" w:rsidRDefault="00C57C3A" w:rsidP="00C57C3A">
      <w:pPr>
        <w:spacing w:line="360" w:lineRule="auto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Warunkiem przystąpienia do konkursu jest złożenie przez uczestnika oferty zgodnie z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terminem i wymogami określonymi w § 8.</w:t>
      </w:r>
    </w:p>
    <w:p w:rsidR="00C57C3A" w:rsidRDefault="00C57C3A" w:rsidP="00C57C3A">
      <w:pPr>
        <w:spacing w:line="360" w:lineRule="auto"/>
        <w:jc w:val="both"/>
        <w:rPr>
          <w:color w:val="000000"/>
          <w:sz w:val="24"/>
        </w:rPr>
      </w:pPr>
    </w:p>
    <w:p w:rsidR="00C57C3A" w:rsidRDefault="00C57C3A" w:rsidP="00C57C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C57C3A" w:rsidRDefault="00C57C3A" w:rsidP="00C57C3A">
      <w:pPr>
        <w:keepNext/>
        <w:spacing w:line="360" w:lineRule="auto"/>
        <w:rPr>
          <w:color w:val="000000"/>
          <w:sz w:val="24"/>
        </w:rPr>
      </w:pP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0" w:name="z8"/>
      <w:bookmarkEnd w:id="10"/>
      <w:r w:rsidRPr="00C57C3A">
        <w:rPr>
          <w:b/>
          <w:bCs/>
          <w:color w:val="000000"/>
          <w:sz w:val="24"/>
          <w:szCs w:val="24"/>
        </w:rPr>
        <w:t>Składanie i treść ofert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1. Oferty należy składać w terminie wyznaczonym w ogłoszeniu bezpośrednio w siedzibie Wydziału Gospodarki Nieruchomościami Urzędu Miasta Poznania przy ul. Gronowej 20 w Poznaniu, w sali obsługi klienta na I piętrze, lub przesłać mailowo na adres gn@um.poznan.pl. Oferty składa się w formie pisemnej pod rygorem nieważności wraz z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wymaganymi dokumentami. Termin składania ofert może zostać wydłużony w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przypadku istotnej zmiany treści Regulaminu lub ogłoszenia konkursu, która może mieć znaczenie dla oferentów/uczestników konkursu.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FF0000"/>
          <w:sz w:val="24"/>
          <w:szCs w:val="24"/>
        </w:rPr>
      </w:pPr>
      <w:r w:rsidRPr="00C57C3A">
        <w:rPr>
          <w:color w:val="000000"/>
          <w:sz w:val="24"/>
          <w:szCs w:val="24"/>
        </w:rPr>
        <w:t>2. Oferta powinna być należycie uporządkowana. Oferta winna być złożona w zamkniętej kopercie. Koperta może mieć wyłącznie następujące oznakowanie:</w:t>
      </w:r>
      <w:r w:rsidRPr="00C57C3A">
        <w:rPr>
          <w:color w:val="FF0000"/>
          <w:sz w:val="24"/>
          <w:szCs w:val="24"/>
        </w:rPr>
        <w:t xml:space="preserve"> 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1) adres organizatora konkursu oraz adres mailowy uczestnika;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2) nazwę konkursu (w przypadku złożenia oferty mailowo nazwa konkursu powinna znaleźć się w tytule maila).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3. Oferta powinna zawierać ponumerowaną każdą stronę złożonych dokumentów wraz z ich spisem z oznaczeniem stron, na których w ofercie się one znajdują.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4. Oferenci w ramach oferty są zobowiązani do przedłożenia następujących dokumentów: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1) wypełnionego wzoru formularza ofertowego;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2)</w:t>
      </w:r>
      <w:r w:rsidRPr="00C57C3A">
        <w:rPr>
          <w:color w:val="008000"/>
          <w:sz w:val="24"/>
          <w:szCs w:val="24"/>
        </w:rPr>
        <w:t xml:space="preserve"> </w:t>
      </w:r>
      <w:r w:rsidRPr="00C57C3A">
        <w:rPr>
          <w:color w:val="000000"/>
          <w:sz w:val="24"/>
          <w:szCs w:val="24"/>
        </w:rPr>
        <w:t>koncepcji zagospodarowania obszaru oraz wizualizacji 3D w kolorze: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a) koncepcję zagospodarowania terenu należy umieścić w granicach terenu zamieszczonego na mapach nieruchomości stanowiących załączniki nr 1 i 2,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b) koncepcja musi zawierać opis poszczególnych rodzajów działalności; przy przygotowywaniu koncepcji zagospodarowania terenu należy stosować się do „Podstawowych zasad estetycznych sezonowego zagospodarowania nabrzeży Warty w Poznaniu: plaż miejskich, przestrzeni sportowo-rekreacyjnych, obiektów rekreacyjno-gastronomicznych” , do celów najmu poszczególnych nieruchomości oraz do wymagań określonych w § 6; ponadto należy wskazać miejsce zagospodarowania zaplecza sanitarnego; nie należy przewidywać żadnego zagospodarowania na terenie dróg i ścieżek utwardzonych oraz na umocnieniach brzegowych, w tym schodach bulwaru i terenach niżej położonych;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3)</w:t>
      </w:r>
      <w:r w:rsidRPr="00C57C3A">
        <w:rPr>
          <w:color w:val="FF0000"/>
          <w:sz w:val="24"/>
          <w:szCs w:val="24"/>
        </w:rPr>
        <w:t xml:space="preserve"> </w:t>
      </w:r>
      <w:r w:rsidRPr="00C57C3A">
        <w:rPr>
          <w:color w:val="000000"/>
          <w:sz w:val="24"/>
          <w:szCs w:val="24"/>
        </w:rPr>
        <w:t>opisu przedstawiającego elementy identyfikacji wizualnej zagospodarowania zgodne z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wytycznymi: „Podstawowymi zasadami estetycznymi sezonowego zagospodarowania nabrzeży rzeki Warty w Poznaniu: plaż miejskich, przestrzeni sportowo-rekreacyjnych, obiektów rekreacyjno-gastronomicznych”;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4) wykazu prowadzonej działalności (do 5 stron maszynopisu) i organizowanych wydarzeń (wybranych, nie więcej niż 10 najważniejszych w ocenie oferenta), których organizatorem był oferent w ciągu ostatnich 5 lat od ogłoszenia konkursu, potwierdzających doświadczenie;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5) aktualnego odpisu z KRS (spółki prawa handlowego lub innej osoby prawnej) wraz z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 xml:space="preserve">oświadczeniem osób uprawnionych do reprezentacji oferenta, że od daty wydania </w:t>
      </w:r>
      <w:r w:rsidRPr="00C57C3A">
        <w:rPr>
          <w:color w:val="000000"/>
          <w:sz w:val="24"/>
          <w:szCs w:val="24"/>
        </w:rPr>
        <w:lastRenderedPageBreak/>
        <w:t>odpisu z rejestru do dnia złożenia oferty w ramach konkursu dane zawarte w odpisie z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rejestru nie uległy zmianie;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6) w przypadku osób fizycznych rozliczających się w formie spółki cywilnej – kopii potwierdzonej przez notariusza za zgodność z oryginałem aktualnej umowy spółki cywilnej, dane NIP i REGON;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7) w przypadku osób prowadzących działalność gospodarczą – wydruku z CEIDG, dane NIP i REGON.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5. Uczestnik konkursu ponosi koszty związane ze sporządzeniem oferty, przy czym organizator konkursu nie będzie zobowiązany do zwrotu tych kosztów niezależnie od przebiegu i wyniku konkursu – w tym jego odwołania w części albo w całości, unieważnienia lub niewybrania żadnej z ofert.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6. Oferta powinna zachować swoją ważność przez okres 60 dni od jej otwarcia.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7. Organizator konkursu może żądać od oferenta przedłużenia ważności oferty bez możliwości jej modyfikacji. Żądanie będzie miało formę pisemną drogą elektroniczną.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8. Ryzyko uchybienia wymaganiom dotyczącym opracowania i złożenia oferty ponosi uczestnik konkursu.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9. W przypadku gdy korespondencja z uczestnikami konkursu odbywać się będzie drogą elektroniczną, należy ją kierować: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1) w przypadku uczestnika: na jego adres e-mail wskazany na kopercie z ofertą;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 xml:space="preserve">2) w przypadku organizatora konkursu: katarzyna_przybysz@um.poznan.pl oraz mateusz_rzemyszkiewicz@um.poznan.pl. </w:t>
      </w:r>
    </w:p>
    <w:p w:rsidR="00C57C3A" w:rsidRDefault="00C57C3A" w:rsidP="00C57C3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10. Najemca zobowiązany jest do informowania wynajmującego na bieżąco o zmianie swojego adresu do korespondencji – zarówno adresu e-mail, jak i adresu do tradycyjnej korespondencji drogą pocztową. W przeciwnym razie za skutecznie doręczone będą uznawane przesyłki/wiadomości wysłane na adres wskazany przez najemcę w ofercie.</w:t>
      </w:r>
    </w:p>
    <w:p w:rsidR="00C57C3A" w:rsidRDefault="00C57C3A" w:rsidP="00C57C3A">
      <w:pPr>
        <w:spacing w:line="360" w:lineRule="auto"/>
        <w:jc w:val="both"/>
        <w:rPr>
          <w:color w:val="000000"/>
          <w:sz w:val="24"/>
        </w:rPr>
      </w:pPr>
    </w:p>
    <w:p w:rsidR="00C57C3A" w:rsidRDefault="00C57C3A" w:rsidP="00C57C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C57C3A" w:rsidRDefault="00C57C3A" w:rsidP="00C57C3A">
      <w:pPr>
        <w:keepNext/>
        <w:spacing w:line="360" w:lineRule="auto"/>
        <w:rPr>
          <w:color w:val="000000"/>
          <w:sz w:val="24"/>
        </w:rPr>
      </w:pP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1" w:name="z9"/>
      <w:bookmarkEnd w:id="11"/>
      <w:r w:rsidRPr="00C57C3A">
        <w:rPr>
          <w:b/>
          <w:bCs/>
          <w:color w:val="000000"/>
          <w:sz w:val="24"/>
          <w:szCs w:val="24"/>
        </w:rPr>
        <w:t>Część jawna konkursu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1. Część jawna konkursu odbywa się w miejscu i terminie wskazanym w ogłoszeniu o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konkursie. W przypadku utrzymujących się obostrzeń w związku z trwającą epidemią COVID-19 część jawna może odbyć się wirtualnie w formie wideokonferencji.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lastRenderedPageBreak/>
        <w:t>2. Komisja konkursowa wykonuje następujące czynności: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1) stwierdza prawidłowość ogłoszenia konkursu;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2) ustala liczbę otrzymanych ofert;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3) kwalifikuje oferty do części niejawnej konkursu;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4) zawiadamia oferentów drogą elektroniczną, na adres wskazany w ofercie, o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przewidywanym terminie i miejscu części niejawnej konkursu;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5) zamyka część jawną konkursu.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3. Komisja konkursowa informuje uczestnika drogą elektroniczną w terminie 2 dni po zamknięciu części jawnej o niezakwalifikowaniu jego oferty do części niejawnej konkursu. Zawiadomienie zawierać będzie pisemne uzasadnienie.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4. W toku konkursu, w pierwszej kolejności wykonywane są następujące czynności kwalifikujące oferty do części niejawnej konkursu: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1) Komisja stwierdza prawidłowość ogłoszenia konkursu, ustala liczbę złożonych ofert oraz odrzuca oferty złożone po terminie lub z niepełnymi danymi adresowymi;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2) po stwierdzeniu prawidłowego terminu złożenia ofert Komisja je otwiera oraz: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a) sprawdza, czy oferta spełnia wymogi formalne określone w § 8,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b) kwalifikuje oferty do części niejawnej konkursu.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5. Komisja odmawia zakwalifikowania oferty do części niejawnej konkursu, jeżeli: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1) oferowana stawka czynszu jest niższa od stawki wywoławczej;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2) nie została podpisana przez osoby upoważnione;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 xml:space="preserve">3) nie spełnia wymogów formalnych określonych w ust. 4 pkt 2 lit. a. 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6. Po zakończeniu części jawnej konkursu Komisja sporządza protokół, który zawiera informacje o: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1) terminie, miejscu i rodzaju konkursu;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2) podmiotach dopuszczonych i niedopuszczonych do uczestnictwa w konkursie, wraz z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uzasadnieniem;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3) imionach i nazwiskach przewodniczącego oraz członków Komisji konkursowej;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4) dacie sporządzenia protokołu;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5) uwagach zgłoszonych przez uczestników części jawnej konkursu;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6) terminie części niejawnej konkursu.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7. Protokół podpisują członkowie Komisji.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8. Po zakończeniu części jawnej konkursu protokół może zostać udostępniony do wglądu uczestnikom biorącym w nim udział.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lastRenderedPageBreak/>
        <w:t>9. Rozpoczęcie części niejawnej konkursu winno nastąpić nie później niż w ciągu 14 dni od dnia zakończenia części jawnej. Przewodniczący Komisji powiadomi członków o miejscu, w którym odbędzie się część niejawna konkursu.</w:t>
      </w:r>
    </w:p>
    <w:p w:rsidR="00C57C3A" w:rsidRDefault="00C57C3A" w:rsidP="00C57C3A">
      <w:pPr>
        <w:spacing w:line="360" w:lineRule="auto"/>
        <w:jc w:val="both"/>
        <w:rPr>
          <w:color w:val="000000"/>
          <w:sz w:val="24"/>
        </w:rPr>
      </w:pPr>
    </w:p>
    <w:p w:rsidR="00C57C3A" w:rsidRDefault="00C57C3A" w:rsidP="00C57C3A">
      <w:pPr>
        <w:spacing w:line="360" w:lineRule="auto"/>
        <w:jc w:val="both"/>
        <w:rPr>
          <w:color w:val="000000"/>
          <w:sz w:val="24"/>
        </w:rPr>
      </w:pPr>
    </w:p>
    <w:p w:rsidR="00C57C3A" w:rsidRDefault="00C57C3A" w:rsidP="00C57C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C57C3A" w:rsidRDefault="00C57C3A" w:rsidP="00C57C3A">
      <w:pPr>
        <w:keepNext/>
        <w:spacing w:line="360" w:lineRule="auto"/>
        <w:rPr>
          <w:color w:val="000000"/>
          <w:sz w:val="24"/>
        </w:rPr>
      </w:pP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2" w:name="z10"/>
      <w:bookmarkEnd w:id="12"/>
      <w:r w:rsidRPr="00C57C3A">
        <w:rPr>
          <w:b/>
          <w:bCs/>
          <w:color w:val="000000"/>
          <w:sz w:val="24"/>
          <w:szCs w:val="24"/>
        </w:rPr>
        <w:t>Część niejawna konkursu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1. W części niejawnej konkursu Komisja bada oferty zakwalifikowane do dalszego postępowania w części jawnej konkursu oraz je ocenia w celu wybrania najlepszej oferty.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2. Maksymalna ocena punktowa wynosi 100 pkt, a wartość poszczególnych kryteriów (zwana wagą przypisaną kryterium) ustala się w wysokości: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1) oferta cenowa (wysokość stawki czynszu) – 25 pkt;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2) proponowany sposób zagospodarowania (koncepcja) – 50 pkt;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3) doświadczenie w prowadzeniu działalności gastronomicznej  lub sportowo-rekreacyjnej – 25 pkt.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3. Członkowie Komisji oceniają każdą ofertę oddzielnie według kryteriów, o których mowa w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pkt 2, w następujący sposób (przy rozbieżności pomiędzy kwotami w liczbach i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słowach – za właściwą uznaje się wartość słowną):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1) ocena punktowa kryterium ceny dla każdej ofert wyliczana jest przez sekretarza Komisji przed głosowaniem, wg następującego wzoru: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4"/>
          <w:szCs w:val="24"/>
        </w:rPr>
      </w:pPr>
      <w:r w:rsidRPr="00C57C3A">
        <w:rPr>
          <w:b/>
          <w:bCs/>
          <w:i/>
          <w:iCs/>
          <w:color w:val="000000"/>
          <w:sz w:val="24"/>
          <w:szCs w:val="24"/>
        </w:rPr>
        <w:t>C</w:t>
      </w:r>
      <w:r w:rsidRPr="00C57C3A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C57C3A">
        <w:rPr>
          <w:b/>
          <w:bCs/>
          <w:i/>
          <w:iCs/>
          <w:color w:val="000000"/>
          <w:sz w:val="24"/>
          <w:szCs w:val="24"/>
        </w:rPr>
        <w:t xml:space="preserve"> = (C</w:t>
      </w:r>
      <w:r w:rsidRPr="00C57C3A">
        <w:rPr>
          <w:b/>
          <w:bCs/>
          <w:i/>
          <w:iCs/>
          <w:color w:val="000000"/>
          <w:sz w:val="24"/>
          <w:szCs w:val="24"/>
          <w:vertAlign w:val="subscript"/>
        </w:rPr>
        <w:t>of</w:t>
      </w:r>
      <w:r w:rsidRPr="00C57C3A">
        <w:rPr>
          <w:b/>
          <w:bCs/>
          <w:i/>
          <w:iCs/>
          <w:color w:val="000000"/>
          <w:sz w:val="24"/>
          <w:szCs w:val="24"/>
        </w:rPr>
        <w:t>-C</w:t>
      </w:r>
      <w:r w:rsidRPr="00C57C3A">
        <w:rPr>
          <w:b/>
          <w:bCs/>
          <w:i/>
          <w:iCs/>
          <w:color w:val="000000"/>
          <w:sz w:val="24"/>
          <w:szCs w:val="24"/>
          <w:vertAlign w:val="subscript"/>
        </w:rPr>
        <w:t>wyw</w:t>
      </w:r>
      <w:r w:rsidRPr="00C57C3A">
        <w:rPr>
          <w:b/>
          <w:bCs/>
          <w:i/>
          <w:iCs/>
          <w:color w:val="000000"/>
          <w:sz w:val="24"/>
          <w:szCs w:val="24"/>
        </w:rPr>
        <w:t>)/(C</w:t>
      </w:r>
      <w:r w:rsidRPr="00C57C3A">
        <w:rPr>
          <w:b/>
          <w:bCs/>
          <w:i/>
          <w:iCs/>
          <w:color w:val="000000"/>
          <w:sz w:val="24"/>
          <w:szCs w:val="24"/>
          <w:vertAlign w:val="subscript"/>
        </w:rPr>
        <w:t>max</w:t>
      </w:r>
      <w:r w:rsidRPr="00C57C3A">
        <w:rPr>
          <w:b/>
          <w:bCs/>
          <w:i/>
          <w:iCs/>
          <w:color w:val="000000"/>
          <w:sz w:val="24"/>
          <w:szCs w:val="24"/>
        </w:rPr>
        <w:t>-C</w:t>
      </w:r>
      <w:r w:rsidRPr="00C57C3A">
        <w:rPr>
          <w:b/>
          <w:bCs/>
          <w:i/>
          <w:iCs/>
          <w:color w:val="000000"/>
          <w:sz w:val="24"/>
          <w:szCs w:val="24"/>
          <w:vertAlign w:val="subscript"/>
        </w:rPr>
        <w:t>wyw</w:t>
      </w:r>
      <w:r w:rsidRPr="00C57C3A">
        <w:rPr>
          <w:b/>
          <w:bCs/>
          <w:i/>
          <w:iCs/>
          <w:color w:val="000000"/>
          <w:sz w:val="24"/>
          <w:szCs w:val="24"/>
        </w:rPr>
        <w:t>) × waga przypisana kryterium stawki czynszu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57C3A">
        <w:rPr>
          <w:i/>
          <w:iCs/>
          <w:color w:val="000000"/>
          <w:sz w:val="24"/>
          <w:szCs w:val="24"/>
        </w:rPr>
        <w:t xml:space="preserve"> gdzie: 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57C3A">
        <w:rPr>
          <w:b/>
          <w:bCs/>
          <w:i/>
          <w:iCs/>
          <w:color w:val="000000"/>
          <w:sz w:val="24"/>
          <w:szCs w:val="24"/>
        </w:rPr>
        <w:t>C</w:t>
      </w:r>
      <w:r w:rsidRPr="00C57C3A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C57C3A">
        <w:rPr>
          <w:i/>
          <w:iCs/>
          <w:color w:val="000000"/>
          <w:sz w:val="24"/>
          <w:szCs w:val="24"/>
          <w:vertAlign w:val="subscript"/>
        </w:rPr>
        <w:t xml:space="preserve"> </w:t>
      </w:r>
      <w:r w:rsidRPr="00C57C3A">
        <w:rPr>
          <w:i/>
          <w:iCs/>
          <w:color w:val="000000"/>
          <w:sz w:val="24"/>
          <w:szCs w:val="24"/>
        </w:rPr>
        <w:t xml:space="preserve"> – ostateczna liczba punktów przyznana ofercie 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57C3A">
        <w:rPr>
          <w:b/>
          <w:bCs/>
          <w:i/>
          <w:iCs/>
          <w:color w:val="000000"/>
          <w:sz w:val="24"/>
          <w:szCs w:val="24"/>
        </w:rPr>
        <w:t>C</w:t>
      </w:r>
      <w:r w:rsidRPr="00C57C3A">
        <w:rPr>
          <w:b/>
          <w:bCs/>
          <w:i/>
          <w:iCs/>
          <w:color w:val="000000"/>
          <w:sz w:val="24"/>
          <w:szCs w:val="24"/>
          <w:vertAlign w:val="subscript"/>
        </w:rPr>
        <w:t>of</w:t>
      </w:r>
      <w:r w:rsidRPr="00C57C3A">
        <w:rPr>
          <w:i/>
          <w:iCs/>
          <w:color w:val="000000"/>
          <w:sz w:val="24"/>
          <w:szCs w:val="24"/>
        </w:rPr>
        <w:t xml:space="preserve"> – stawka czynszu oferowana przez oferenta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57C3A">
        <w:rPr>
          <w:i/>
          <w:iCs/>
          <w:color w:val="000000"/>
          <w:sz w:val="24"/>
          <w:szCs w:val="24"/>
        </w:rPr>
        <w:t xml:space="preserve"> </w:t>
      </w:r>
      <w:r w:rsidRPr="00C57C3A">
        <w:rPr>
          <w:b/>
          <w:bCs/>
          <w:i/>
          <w:iCs/>
          <w:color w:val="000000"/>
          <w:sz w:val="24"/>
          <w:szCs w:val="24"/>
        </w:rPr>
        <w:t>C</w:t>
      </w:r>
      <w:r w:rsidRPr="00C57C3A">
        <w:rPr>
          <w:b/>
          <w:bCs/>
          <w:i/>
          <w:iCs/>
          <w:color w:val="000000"/>
          <w:sz w:val="24"/>
          <w:szCs w:val="24"/>
          <w:vertAlign w:val="subscript"/>
        </w:rPr>
        <w:t>max</w:t>
      </w:r>
      <w:r w:rsidRPr="00C57C3A">
        <w:rPr>
          <w:i/>
          <w:iCs/>
          <w:color w:val="000000"/>
          <w:sz w:val="24"/>
          <w:szCs w:val="24"/>
        </w:rPr>
        <w:t xml:space="preserve"> – najwyższa stawka czynszu oferowana w przetargu 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57C3A">
        <w:rPr>
          <w:b/>
          <w:bCs/>
          <w:i/>
          <w:iCs/>
          <w:color w:val="000000"/>
          <w:sz w:val="24"/>
          <w:szCs w:val="24"/>
        </w:rPr>
        <w:t>C</w:t>
      </w:r>
      <w:r w:rsidRPr="00C57C3A">
        <w:rPr>
          <w:b/>
          <w:bCs/>
          <w:i/>
          <w:iCs/>
          <w:color w:val="000000"/>
          <w:sz w:val="24"/>
          <w:szCs w:val="24"/>
          <w:vertAlign w:val="subscript"/>
        </w:rPr>
        <w:t>wyw</w:t>
      </w:r>
      <w:r w:rsidRPr="00C57C3A">
        <w:rPr>
          <w:i/>
          <w:iCs/>
          <w:color w:val="000000"/>
          <w:sz w:val="24"/>
          <w:szCs w:val="24"/>
        </w:rPr>
        <w:t xml:space="preserve"> – stawka wywoławcza 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2) ocena punktowa kryterium drugiego wskazanego w ust. 2 – 0-25 pkt według oceny członków Komisji, pod kątem atrakcyjności i zgodności programu oraz formy zagospodarowania w stosunku do wytycznych estetycznych, w tym dostępności wyposażenia dla ogółu mieszkańców, sposobu zorganizowania zaplecza i rozwiązań w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zakresie przeciwdziałania emisji hałasu oraz rzetelności, szczegółowości i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 xml:space="preserve">czytelności </w:t>
      </w:r>
      <w:r w:rsidRPr="00C57C3A">
        <w:rPr>
          <w:color w:val="000000"/>
          <w:sz w:val="24"/>
          <w:szCs w:val="24"/>
        </w:rPr>
        <w:lastRenderedPageBreak/>
        <w:t>przedstawionego programu zagospodarowania względem wymagań opisanych w § 2 i § 3,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3) ocena punktowa kryterium trzeciego wskazanego w ust. 2: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a) brak doświadczenia w prowadzeniu jakiejkolwiek działalności – 0 pkt,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b) doświadczenie w prowadzeniu tylko działalności sportowo-rekreacyjnej – 10 pkt,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c) doświadczenie w prowadzeniu tylko działalności gastronomicznej – 15 pkt,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d) doświadczenie w prowadzeniu działalności gastronomicznej i sportowo-rekracyjnej – 25 pkt.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4. Ostateczną ocenę punktową każdej z ofert w kryteriach 1-3, o których mowa w ust. 2 i 3, ustala się na podstawie średniej z sumy punktów przyznanych tej ofercie przez wszystkich członków Komisji biorących udział w posiedzeniu, wyliczanej wg następującego wzoru: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4"/>
          <w:szCs w:val="24"/>
        </w:rPr>
      </w:pPr>
      <w:r w:rsidRPr="00C57C3A">
        <w:rPr>
          <w:b/>
          <w:bCs/>
          <w:i/>
          <w:iCs/>
          <w:color w:val="000000"/>
          <w:sz w:val="24"/>
          <w:szCs w:val="24"/>
        </w:rPr>
        <w:t xml:space="preserve"> O</w:t>
      </w:r>
      <w:r w:rsidRPr="00C57C3A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C57C3A">
        <w:rPr>
          <w:b/>
          <w:bCs/>
          <w:i/>
          <w:iCs/>
          <w:color w:val="000000"/>
          <w:sz w:val="24"/>
          <w:szCs w:val="24"/>
        </w:rPr>
        <w:t xml:space="preserve"> = (suma O</w:t>
      </w:r>
      <w:r w:rsidRPr="00C57C3A">
        <w:rPr>
          <w:b/>
          <w:bCs/>
          <w:i/>
          <w:iCs/>
          <w:color w:val="000000"/>
          <w:sz w:val="24"/>
          <w:szCs w:val="24"/>
          <w:vertAlign w:val="subscript"/>
        </w:rPr>
        <w:t>ck</w:t>
      </w:r>
      <w:r w:rsidRPr="00C57C3A">
        <w:rPr>
          <w:b/>
          <w:bCs/>
          <w:i/>
          <w:iCs/>
          <w:color w:val="000000"/>
          <w:sz w:val="24"/>
          <w:szCs w:val="24"/>
        </w:rPr>
        <w:t>)/n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57C3A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C57C3A">
        <w:rPr>
          <w:i/>
          <w:iCs/>
          <w:color w:val="000000"/>
          <w:sz w:val="24"/>
          <w:szCs w:val="24"/>
        </w:rPr>
        <w:t>gdzie:</w:t>
      </w:r>
      <w:r w:rsidRPr="00C57C3A">
        <w:rPr>
          <w:b/>
          <w:bCs/>
          <w:i/>
          <w:iCs/>
          <w:color w:val="000000"/>
          <w:sz w:val="24"/>
          <w:szCs w:val="24"/>
        </w:rPr>
        <w:t xml:space="preserve"> O</w:t>
      </w:r>
      <w:r w:rsidRPr="00C57C3A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C57C3A">
        <w:rPr>
          <w:i/>
          <w:iCs/>
          <w:color w:val="000000"/>
          <w:sz w:val="24"/>
          <w:szCs w:val="24"/>
        </w:rPr>
        <w:t xml:space="preserve"> – ostateczna ocena punktowa oferty 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57C3A">
        <w:rPr>
          <w:b/>
          <w:bCs/>
          <w:i/>
          <w:iCs/>
          <w:color w:val="000000"/>
          <w:sz w:val="24"/>
          <w:szCs w:val="24"/>
        </w:rPr>
        <w:t>O</w:t>
      </w:r>
      <w:r w:rsidRPr="00C57C3A">
        <w:rPr>
          <w:b/>
          <w:bCs/>
          <w:i/>
          <w:iCs/>
          <w:color w:val="000000"/>
          <w:sz w:val="24"/>
          <w:szCs w:val="24"/>
          <w:vertAlign w:val="subscript"/>
        </w:rPr>
        <w:t>ck</w:t>
      </w:r>
      <w:r w:rsidRPr="00C57C3A">
        <w:rPr>
          <w:i/>
          <w:iCs/>
          <w:color w:val="000000"/>
          <w:sz w:val="24"/>
          <w:szCs w:val="24"/>
        </w:rPr>
        <w:t xml:space="preserve"> – oceny uzyskane u poszczególnych członków Komisji 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57C3A">
        <w:rPr>
          <w:b/>
          <w:bCs/>
          <w:i/>
          <w:iCs/>
          <w:color w:val="000000"/>
          <w:sz w:val="24"/>
          <w:szCs w:val="24"/>
        </w:rPr>
        <w:t xml:space="preserve">n </w:t>
      </w:r>
      <w:r w:rsidRPr="00C57C3A">
        <w:rPr>
          <w:i/>
          <w:iCs/>
          <w:color w:val="000000"/>
          <w:sz w:val="24"/>
          <w:szCs w:val="24"/>
        </w:rPr>
        <w:t xml:space="preserve">–  liczba głosujących członków Komisji 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5. Konkurs wygrywa oferta, która uzyska najwyższą liczbę punktów, przy czym musi ona uzyskać ponad 50 pkt z możliwych do uzyskania 100 pkt.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6. W przypadku gdy żadna z ofert nie uzyska ponad 50% punktów, uznaje się, że wszystkie oferty nie nadają się do przyjęcia, a Komisja decyduje o zamknięciu postępowania konkursowego bez wyboru którejkolwiek z ofert.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7. W czasie całego postępowania konkursowego, aż do czasu jego rozstrzygnięcia przez Komisję, żadne informacje dotyczące złożonych ofert nie będą udzielane.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 xml:space="preserve">8. Komisja wybiera najlepszą ofertę: 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1) po analizie treści ofert zakwalifikowanych do dalszej części konkursu na podstawie wymogów określonych w § 8 ust. 4, pkt 2 lit. b, pkt 3, pkt 4,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2) na podstawie kryteriów i ich wagi punktowej ustalonej w ust. 2 i 3.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9. W przypadku ofert, które otrzymały tę samą liczbę punktów, ostatecznego wyboru dokonuje Komisja, przy czym decydujące znaczenie będzie miał głos przewodniczącego Komisji.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10. Po zakończeniu części niejawnej konkursu Komisja sporządza protokół, który zawiera m.in. informacje o: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1) terminie, miejscu i rodzaju konkursu;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lastRenderedPageBreak/>
        <w:t>2) wywoławczej stawce czynszu oraz najwyższej stawce czynszu osiągniętej w konkursie albo informacje o złożonych ofertach wraz z uzasadnieniem wyboru najkorzystniejszej z nich bądź o niewybraniu żadnej z ofert;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3) uzasadnieniu rozstrzygnięć podjętych przez Komisję konkursową;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4) nazwie oraz siedzibie podmiotu wyłonionego w konkursie, jako najemcy nieruchomości;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5) imionach i nazwiskach przewodniczącego oraz członków Komisji konkursowej;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6) dacie sporządzenia protokołu;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7) terminach zawarcia umów najmu i przyczynach zmian tych terminów;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8) zakończeniu, unieważnieniu, odwołaniu w części lub w całości konkursu.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11. Do protokołu z części niejawnej załącza się protokół z części jawnej oraz wszystkie oferty złożone w konkursie oraz inne dokumenty sporządzane w trakcie trwania konkursu.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12. Protokół podpisują członkowie Komisji. Każdy członek Komisji ma prawo do wpisania do protokołu swego zdania odrębnego co do ostatecznego rozstrzygnięcia.</w:t>
      </w:r>
    </w:p>
    <w:p w:rsidR="00C57C3A" w:rsidRDefault="00C57C3A" w:rsidP="00C57C3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13. Po zamknięciu postępowania konkursowego protokół może zostać udostępniony do wglądu oferentom biorącym w nim udział.</w:t>
      </w:r>
    </w:p>
    <w:p w:rsidR="00C57C3A" w:rsidRDefault="00C57C3A" w:rsidP="00C57C3A">
      <w:pPr>
        <w:spacing w:line="360" w:lineRule="auto"/>
        <w:jc w:val="both"/>
        <w:rPr>
          <w:color w:val="000000"/>
          <w:sz w:val="24"/>
        </w:rPr>
      </w:pPr>
    </w:p>
    <w:p w:rsidR="00C57C3A" w:rsidRDefault="00C57C3A" w:rsidP="00C57C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C57C3A" w:rsidRDefault="00C57C3A" w:rsidP="00C57C3A">
      <w:pPr>
        <w:keepNext/>
        <w:spacing w:line="360" w:lineRule="auto"/>
        <w:rPr>
          <w:color w:val="000000"/>
          <w:sz w:val="24"/>
        </w:rPr>
      </w:pP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3" w:name="z11"/>
      <w:bookmarkEnd w:id="13"/>
      <w:r w:rsidRPr="00C57C3A">
        <w:rPr>
          <w:b/>
          <w:bCs/>
          <w:color w:val="000000"/>
          <w:sz w:val="24"/>
          <w:szCs w:val="24"/>
        </w:rPr>
        <w:t>Komisja konkursowa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1. Komisja konkursowa została powołana w celu przeprowadzenia czynności związanych z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konkursem na najem nieruchomości w celu prowadzenia działalności gastronomicznej</w:t>
      </w:r>
      <w:r w:rsidRPr="00C57C3A">
        <w:rPr>
          <w:color w:val="FF0000"/>
          <w:sz w:val="24"/>
          <w:szCs w:val="24"/>
        </w:rPr>
        <w:t xml:space="preserve"> </w:t>
      </w:r>
      <w:r w:rsidRPr="00C57C3A">
        <w:rPr>
          <w:color w:val="000000"/>
          <w:sz w:val="24"/>
          <w:szCs w:val="24"/>
        </w:rPr>
        <w:t>wraz z urządzeniem ogólnodostępnego obszaru sportowo-rekreacyjnego nad rzeką Wartą w Poznaniu i zarządzaniem nim.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2. Komisja konkursowa działa w następującym składzie: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1) przewodniczący Komisji – Katarzyna Przybysz – Wydział Gospodarki Nieruchomościami;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2) zastępca przewodniczącego – Małgorzata Szukalska – Wydział Gospodarki Nieruchomościami;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3) sekretarz – Mateusz Rzemyszkiewicz – Wydział Gospodarki Nieruchomościami;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4) członek – Bartosz Wein – Wydział Gospodarki Nieruchomościami;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5) członek – Beata Przybylak – Zarząd Dróg Miejskich;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6) Daria Gralińska – Wydział Gospodarki Nieruchomościami.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lastRenderedPageBreak/>
        <w:t>3. Czynności związane z przeprowadzeniem konkursu Komisja konkursowa wykonuje w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obecności co najmniej trzech członków, w tym przewodniczącego i/lub zastępcy przewodniczącego oraz sekretarza, z zastrzeżeniem ust. 4 i 5.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4. W przypadku nieobecności przewodniczącego jego funkcję będzie pełnić zastępca przewodniczącego.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5. W przypadku nieobecności sekretarza jego funkcję będzie pełnić członek Komisji wskazany przez przewodniczącego lub zastępcę przewodniczącego.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6. Komisja przeprowadza postępowanie konkursowe oraz wybiera najkorzystniejszą ofertę na podstawie zapisów warunków zarządzenia określonych w § 9 i § 10.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 xml:space="preserve">7. Do zadań Komisji, wykonywanych w trakcie przeprowadzania postępowania konkursowego, należy m.in.: 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1) zamknięcie konkursu, bez wybrania którejkolwiek z ofert;</w:t>
      </w:r>
    </w:p>
    <w:p w:rsidR="00C57C3A" w:rsidRDefault="00C57C3A" w:rsidP="00C57C3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2) sporządzanie protokołów z przeprowadzonego konkursu.</w:t>
      </w:r>
    </w:p>
    <w:p w:rsidR="00C57C3A" w:rsidRDefault="00C57C3A" w:rsidP="00C57C3A">
      <w:pPr>
        <w:spacing w:line="360" w:lineRule="auto"/>
        <w:jc w:val="both"/>
        <w:rPr>
          <w:color w:val="000000"/>
          <w:sz w:val="24"/>
        </w:rPr>
      </w:pPr>
    </w:p>
    <w:p w:rsidR="00C57C3A" w:rsidRDefault="00C57C3A" w:rsidP="00C57C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C57C3A" w:rsidRDefault="00C57C3A" w:rsidP="00C57C3A">
      <w:pPr>
        <w:keepNext/>
        <w:spacing w:line="360" w:lineRule="auto"/>
        <w:rPr>
          <w:color w:val="000000"/>
          <w:sz w:val="24"/>
        </w:rPr>
      </w:pP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4" w:name="z12"/>
      <w:bookmarkEnd w:id="14"/>
      <w:r w:rsidRPr="00C57C3A">
        <w:rPr>
          <w:b/>
          <w:bCs/>
          <w:color w:val="000000"/>
          <w:sz w:val="24"/>
          <w:szCs w:val="24"/>
        </w:rPr>
        <w:t>Termin zawarcia umów najmu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C57C3A">
        <w:rPr>
          <w:b/>
          <w:bCs/>
          <w:color w:val="000000"/>
          <w:sz w:val="24"/>
          <w:szCs w:val="24"/>
        </w:rPr>
        <w:t>Regulacje dotyczące zawarcia umowy najmu mają zastosowanie do zawarcia umów najmu nr 1 i 2</w:t>
      </w:r>
      <w:r w:rsidRPr="00C57C3A">
        <w:rPr>
          <w:b/>
          <w:bCs/>
          <w:color w:val="FF0000"/>
          <w:sz w:val="24"/>
          <w:szCs w:val="24"/>
        </w:rPr>
        <w:t xml:space="preserve"> </w:t>
      </w:r>
      <w:r w:rsidRPr="00C57C3A">
        <w:rPr>
          <w:b/>
          <w:bCs/>
          <w:color w:val="000000"/>
          <w:sz w:val="24"/>
          <w:szCs w:val="24"/>
        </w:rPr>
        <w:t>z osobna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1. Od dnia wyboru oferty oferent jest zobowiązany do podpisania umowy w terminie najpóźniej 14 dni roboczych.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2. O miejscu i terminie zawarcia umowy oferent, którego oferta zostanie wybrana jako najkorzystniejsza, zostanie powiadomiony przez organizatora konkursu drogą elektroniczną na adres przez niego wskazany.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3. O wyniku konkursu oferenci zakwalifikowani do części niejawnej zostaną poinformowani drogą elektroniczną, na adres wskazany w ofercie, w terminie nie dłuższym niż 7 dni od zamknięcia konkursu.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4. Nieuzasadnione nieprzystąpienie do podpisania umowy przez oferenta, który wygrał konkurs, w terminie, o którym mowa w ust. 1, oznacza rezygnację z zawarcia umowy. Uzasadnienie nieobecności przez oferenta drogą elektroniczną na adres organizatora nastąpić może w nieprzekraczalnym terminie 3 dni, licząc od daty upływu terminu, o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 xml:space="preserve">którym mowa w ust. 1, przy czym uzasadnieniem nieobecności będzie wyłącznie choroba, wypadek lub siła wyższa (tj. zdarzenia zewnętrzne, na które najemca nie ma wpływu, a które uniemożliwiły mu zawarcie umowy w terminie, których nie można było </w:t>
      </w:r>
      <w:r w:rsidRPr="00C57C3A">
        <w:rPr>
          <w:color w:val="000000"/>
          <w:sz w:val="24"/>
          <w:szCs w:val="24"/>
        </w:rPr>
        <w:lastRenderedPageBreak/>
        <w:t>przewidzieć, i których nie dało się uniknąć nawet w przypadku dołożenia przez najemcę najwyższej staranności). W przypadku uzasadnionej nieobecności kolejny termin zawarcia umowy strony ustalają na dzień nie późniejszy niż 3 dni od wpływu pisma drogą elektroniczną z uzasadnioną przyczyną nieobecności.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5. Po upływie terminu na złożenie uzasadnienia nieobecności lub kolejnego terminu zawarcia umowy, wskazanych w ust. 4, organizator będzie mógł zawrzeć umowę z oferentem, którego oferta uzyskała kolejny wynik.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6. W przypadku niepodpisania umowy z podmiotem nr 2 Wydział Gospodarki Nieruchomościami ma prawo podpisać umowę z kolejnym wnioskodawcą znajdującym się na zestawieniu ofert.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7. Do zawarcia umowy, o której mowa w ust. 5, odpowiednie zastosowanie będą miały ust. 1, 2 i 4.</w:t>
      </w:r>
    </w:p>
    <w:p w:rsidR="00C57C3A" w:rsidRDefault="00C57C3A" w:rsidP="00C57C3A">
      <w:pPr>
        <w:spacing w:line="360" w:lineRule="auto"/>
        <w:jc w:val="both"/>
        <w:rPr>
          <w:color w:val="000000"/>
          <w:sz w:val="24"/>
        </w:rPr>
      </w:pPr>
    </w:p>
    <w:p w:rsidR="00C57C3A" w:rsidRDefault="00C57C3A" w:rsidP="00C57C3A">
      <w:pPr>
        <w:spacing w:line="360" w:lineRule="auto"/>
        <w:jc w:val="both"/>
        <w:rPr>
          <w:color w:val="000000"/>
          <w:sz w:val="24"/>
        </w:rPr>
      </w:pPr>
    </w:p>
    <w:p w:rsidR="00C57C3A" w:rsidRDefault="00C57C3A" w:rsidP="00C57C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13</w:t>
      </w:r>
    </w:p>
    <w:p w:rsidR="00C57C3A" w:rsidRDefault="00C57C3A" w:rsidP="00C57C3A">
      <w:pPr>
        <w:keepNext/>
        <w:spacing w:line="360" w:lineRule="auto"/>
        <w:rPr>
          <w:color w:val="000000"/>
          <w:sz w:val="24"/>
        </w:rPr>
      </w:pP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5" w:name="z13"/>
      <w:bookmarkEnd w:id="15"/>
      <w:r w:rsidRPr="00C57C3A">
        <w:rPr>
          <w:b/>
          <w:bCs/>
          <w:color w:val="000000"/>
          <w:sz w:val="24"/>
          <w:szCs w:val="24"/>
        </w:rPr>
        <w:t>Unieważnienie i zamknięcie konkursu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1. Konkurs unieważnia się w części lub całości, jeżeli: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1) nie wpłynęła żadna oferta;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2) Komisja konkursowa odrzuciła wszystkie oferty lub nie wybrała żadnej oferty.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2. Dyrektor Wydziału Gospodarki Nieruchomościami Urzędu Miasta Poznania może odwołać rozpisany konkurs w części lub całości, informując o tym niezwłocznie w formie właściwej dla ogłoszenia o konkursie, bez pokrycia jakichkolwiek kosztów jego uczestników związanych z przygotowaniem oferty oraz ewentualnych utraconych korzyści spowodowanych odwołaniem konkursu. Powyższe stosuje się odpowiednio do unieważnienia albo zakończenia konkursu i niewybrania żadnej z ofert.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3. Konkurs uznaje się za zamknięty w części lub w całości: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1) w przypadku zawarcia umowy najmu;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2) po upływie 3 dni od terminu zawarcia umowy z drugim oferentem;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3) po upływie 6 dni w przypadku braku uzasadnionej nieobecności drugiego oferenta w</w:t>
      </w:r>
      <w:r w:rsidR="001A6134">
        <w:rPr>
          <w:color w:val="000000"/>
          <w:sz w:val="24"/>
          <w:szCs w:val="24"/>
        </w:rPr>
        <w:t> </w:t>
      </w:r>
      <w:r w:rsidRPr="00C57C3A">
        <w:rPr>
          <w:color w:val="000000"/>
          <w:sz w:val="24"/>
          <w:szCs w:val="24"/>
        </w:rPr>
        <w:t>wyznaczonym terminie lub nieprzystąpienia do zawarcia umowy najmu w kolejno wyznaczonym terminie.</w:t>
      </w:r>
    </w:p>
    <w:p w:rsidR="00C57C3A" w:rsidRDefault="00C57C3A" w:rsidP="00C57C3A">
      <w:pPr>
        <w:spacing w:line="360" w:lineRule="auto"/>
        <w:jc w:val="both"/>
        <w:rPr>
          <w:color w:val="000000"/>
          <w:sz w:val="24"/>
        </w:rPr>
      </w:pPr>
    </w:p>
    <w:p w:rsidR="00C57C3A" w:rsidRDefault="00C57C3A" w:rsidP="00C57C3A">
      <w:pPr>
        <w:spacing w:line="360" w:lineRule="auto"/>
        <w:jc w:val="both"/>
        <w:rPr>
          <w:color w:val="000000"/>
          <w:sz w:val="24"/>
        </w:rPr>
      </w:pPr>
    </w:p>
    <w:p w:rsidR="00C57C3A" w:rsidRDefault="00C57C3A" w:rsidP="00C57C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14</w:t>
      </w:r>
    </w:p>
    <w:p w:rsidR="00C57C3A" w:rsidRDefault="00C57C3A" w:rsidP="00C57C3A">
      <w:pPr>
        <w:keepNext/>
        <w:spacing w:line="360" w:lineRule="auto"/>
        <w:rPr>
          <w:color w:val="000000"/>
          <w:sz w:val="24"/>
        </w:rPr>
      </w:pP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6" w:name="z14"/>
      <w:bookmarkEnd w:id="16"/>
      <w:r w:rsidRPr="00C57C3A">
        <w:rPr>
          <w:b/>
          <w:bCs/>
          <w:color w:val="000000"/>
          <w:sz w:val="24"/>
          <w:szCs w:val="24"/>
        </w:rPr>
        <w:t>Wykonanie zarządzenia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1. Wykonanie zarządzenia powierza się Dyrektorowi Wydziału Gospodarki Nieruchomościami Urzędu Miasta Poznania.</w:t>
      </w:r>
    </w:p>
    <w:p w:rsidR="00C57C3A" w:rsidRPr="00C57C3A" w:rsidRDefault="00C57C3A" w:rsidP="00C57C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7C3A">
        <w:rPr>
          <w:color w:val="000000"/>
          <w:sz w:val="24"/>
          <w:szCs w:val="24"/>
        </w:rPr>
        <w:t>2. Zarządzenie wchodzi w życie z dniem podpisania.</w:t>
      </w:r>
    </w:p>
    <w:p w:rsidR="00C57C3A" w:rsidRDefault="00C57C3A" w:rsidP="00C57C3A">
      <w:pPr>
        <w:spacing w:line="360" w:lineRule="auto"/>
        <w:jc w:val="both"/>
        <w:rPr>
          <w:color w:val="000000"/>
          <w:sz w:val="24"/>
        </w:rPr>
      </w:pPr>
    </w:p>
    <w:p w:rsidR="00C57C3A" w:rsidRDefault="00C57C3A" w:rsidP="00C57C3A">
      <w:pPr>
        <w:spacing w:line="360" w:lineRule="auto"/>
        <w:jc w:val="both"/>
        <w:rPr>
          <w:color w:val="000000"/>
          <w:sz w:val="24"/>
        </w:rPr>
      </w:pPr>
    </w:p>
    <w:p w:rsidR="00C57C3A" w:rsidRDefault="00C57C3A" w:rsidP="00C57C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57C3A" w:rsidRDefault="00C57C3A" w:rsidP="00C57C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57C3A" w:rsidRPr="00C57C3A" w:rsidRDefault="00C57C3A" w:rsidP="00C57C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MIASTA POZNANIA </w:t>
      </w:r>
    </w:p>
    <w:sectPr w:rsidR="00C57C3A" w:rsidRPr="00C57C3A" w:rsidSect="00C57C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C3A" w:rsidRDefault="00C57C3A">
      <w:r>
        <w:separator/>
      </w:r>
    </w:p>
  </w:endnote>
  <w:endnote w:type="continuationSeparator" w:id="0">
    <w:p w:rsidR="00C57C3A" w:rsidRDefault="00C5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C3A" w:rsidRDefault="00C57C3A">
      <w:r>
        <w:separator/>
      </w:r>
    </w:p>
  </w:footnote>
  <w:footnote w:type="continuationSeparator" w:id="0">
    <w:p w:rsidR="00C57C3A" w:rsidRDefault="00C57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rca 2021r."/>
    <w:docVar w:name="AktNr" w:val="284/2021/P"/>
    <w:docVar w:name="Sprawa" w:val="konkursu ofert na najem nieruchomości w celu prowadzenia działalności gastronomicznej wraz z urządzeniem ogólnodostępnego obszaru sportowo-rekreacyjnego na nieruchomości nad rzeką Wartą w Poznaniu i zarządzaniem nim."/>
  </w:docVars>
  <w:rsids>
    <w:rsidRoot w:val="00C57C3A"/>
    <w:rsid w:val="00072485"/>
    <w:rsid w:val="000C07FF"/>
    <w:rsid w:val="000E2E12"/>
    <w:rsid w:val="00167A3B"/>
    <w:rsid w:val="001A613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57C3A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626AC-4108-4018-9629-C00A2FB1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17</Pages>
  <Words>4194</Words>
  <Characters>26843</Characters>
  <Application>Microsoft Office Word</Application>
  <DocSecurity>0</DocSecurity>
  <Lines>559</Lines>
  <Paragraphs>265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2021-03-26T09:10:00Z</dcterms:created>
  <dcterms:modified xsi:type="dcterms:W3CDTF">2021-03-26T09:10:00Z</dcterms:modified>
</cp:coreProperties>
</file>