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56DB">
          <w:t>289/2021/P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56DB">
        <w:rPr>
          <w:b/>
          <w:sz w:val="28"/>
        </w:rPr>
        <w:fldChar w:fldCharType="separate"/>
      </w:r>
      <w:r w:rsidR="00B856DB">
        <w:rPr>
          <w:b/>
          <w:sz w:val="28"/>
        </w:rPr>
        <w:t>26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56DB">
              <w:rPr>
                <w:b/>
                <w:sz w:val="24"/>
                <w:szCs w:val="24"/>
              </w:rPr>
              <w:fldChar w:fldCharType="separate"/>
            </w:r>
            <w:r w:rsidR="00B856DB">
              <w:rPr>
                <w:b/>
                <w:sz w:val="24"/>
                <w:szCs w:val="24"/>
              </w:rPr>
              <w:t>rozstrzygnięcia otwartego konkursu ofert (nr 38/2021) na powierzenie realizacji zadań Miasta Poznania w obszarze przeciwdziałania uzależnieniom i patologiom społecznym – socjoterapia podwórkowa.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56DB" w:rsidP="00B856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856DB">
        <w:rPr>
          <w:color w:val="000000"/>
          <w:sz w:val="24"/>
          <w:szCs w:val="24"/>
        </w:rPr>
        <w:t>Na podstawie art. 30 ust. 2 pkt 4 ustawy z dnia 8 marca 1990 r. o samorządzie gminnym (Dz. U. z 2020 r. poz. 713 z późn. zm.) oraz art. 5 ust. 4 pkt 2 ustawy z dnia 24 kwietnia 2003 r. o</w:t>
      </w:r>
      <w:r w:rsidR="00EF2546">
        <w:rPr>
          <w:color w:val="000000"/>
          <w:sz w:val="24"/>
          <w:szCs w:val="24"/>
        </w:rPr>
        <w:t> </w:t>
      </w:r>
      <w:r w:rsidRPr="00B856DB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B856DB" w:rsidRDefault="00B856DB" w:rsidP="00B856DB">
      <w:pPr>
        <w:spacing w:line="360" w:lineRule="auto"/>
        <w:jc w:val="both"/>
        <w:rPr>
          <w:sz w:val="24"/>
        </w:rPr>
      </w:pPr>
    </w:p>
    <w:p w:rsidR="00B856DB" w:rsidRDefault="00B856DB" w:rsidP="00B856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56DB" w:rsidRDefault="00B856DB" w:rsidP="00B856DB">
      <w:pPr>
        <w:keepNext/>
        <w:spacing w:line="360" w:lineRule="auto"/>
        <w:rPr>
          <w:color w:val="000000"/>
          <w:sz w:val="24"/>
        </w:rPr>
      </w:pPr>
    </w:p>
    <w:p w:rsidR="00B856DB" w:rsidRPr="00B856DB" w:rsidRDefault="00B856DB" w:rsidP="00B856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56DB">
        <w:rPr>
          <w:color w:val="000000"/>
          <w:sz w:val="24"/>
          <w:szCs w:val="24"/>
        </w:rPr>
        <w:t>1. W odpowiedzi na ogłoszony otwarty konkurs ofert nr 38/2021 na zadanie publiczne „Socjoterapia dla dzieci i młodzieży z rodzin z problemem alkoholowym w placówce wsparcia dziennego prowadzonej w formie pracy podwórkowej realizowanej przez wychowawcę” została złożona jedna oferta.</w:t>
      </w:r>
    </w:p>
    <w:p w:rsidR="00B856DB" w:rsidRDefault="00B856DB" w:rsidP="00B856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56DB">
        <w:rPr>
          <w:color w:val="000000"/>
          <w:sz w:val="24"/>
          <w:szCs w:val="24"/>
        </w:rPr>
        <w:t>2. Postanawia się nie przyznać dotacji z budżetu Miasta na realizację zadania publicznego wymienionego w ust. 1, podmiotowi wymienionemu w załączniku, z powodu negatywnej oceny merytorycznej.</w:t>
      </w:r>
    </w:p>
    <w:p w:rsidR="00B856DB" w:rsidRDefault="00B856DB" w:rsidP="00B856DB">
      <w:pPr>
        <w:spacing w:line="360" w:lineRule="auto"/>
        <w:jc w:val="both"/>
        <w:rPr>
          <w:color w:val="000000"/>
          <w:sz w:val="24"/>
        </w:rPr>
      </w:pPr>
    </w:p>
    <w:p w:rsidR="00B856DB" w:rsidRDefault="00B856DB" w:rsidP="00B856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56DB" w:rsidRDefault="00B856DB" w:rsidP="00B856DB">
      <w:pPr>
        <w:keepNext/>
        <w:spacing w:line="360" w:lineRule="auto"/>
        <w:rPr>
          <w:color w:val="000000"/>
          <w:sz w:val="24"/>
        </w:rPr>
      </w:pPr>
    </w:p>
    <w:p w:rsidR="00B856DB" w:rsidRDefault="00B856DB" w:rsidP="00B856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56DB">
        <w:rPr>
          <w:color w:val="000000"/>
          <w:sz w:val="24"/>
          <w:szCs w:val="24"/>
        </w:rPr>
        <w:t>Zarządzenie wchodzi w życie z dniem podpisania.</w:t>
      </w:r>
    </w:p>
    <w:p w:rsidR="00B856DB" w:rsidRDefault="00B856DB" w:rsidP="00B856DB">
      <w:pPr>
        <w:spacing w:line="360" w:lineRule="auto"/>
        <w:jc w:val="both"/>
        <w:rPr>
          <w:color w:val="000000"/>
          <w:sz w:val="24"/>
        </w:rPr>
      </w:pPr>
    </w:p>
    <w:p w:rsidR="00B856DB" w:rsidRDefault="00B856DB" w:rsidP="00B856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56DB" w:rsidRDefault="00B856DB" w:rsidP="00B856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56DB" w:rsidRPr="00B856DB" w:rsidRDefault="00B856DB" w:rsidP="00B856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56DB" w:rsidRPr="00B856DB" w:rsidSect="00B856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DB" w:rsidRDefault="00B856DB">
      <w:r>
        <w:separator/>
      </w:r>
    </w:p>
  </w:endnote>
  <w:endnote w:type="continuationSeparator" w:id="0">
    <w:p w:rsidR="00B856DB" w:rsidRDefault="00B8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DB" w:rsidRDefault="00B856DB">
      <w:r>
        <w:separator/>
      </w:r>
    </w:p>
  </w:footnote>
  <w:footnote w:type="continuationSeparator" w:id="0">
    <w:p w:rsidR="00B856DB" w:rsidRDefault="00B8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1r."/>
    <w:docVar w:name="AktNr" w:val="289/2021/P"/>
    <w:docVar w:name="Sprawa" w:val="rozstrzygnięcia otwartego konkursu ofert (nr 38/2021) na powierzenie realizacji zadań Miasta Poznania w obszarze przeciwdziałania uzależnieniom i patologiom społecznym – socjoterapia podwórkowa."/>
  </w:docVars>
  <w:rsids>
    <w:rsidRoot w:val="00B856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56D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254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A9178-C63C-4044-802E-FA72F676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201</Words>
  <Characters>1114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2021-03-26T11:29:00Z</dcterms:created>
  <dcterms:modified xsi:type="dcterms:W3CDTF">2021-03-26T11:29:00Z</dcterms:modified>
</cp:coreProperties>
</file>