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6A13">
          <w:t>326/2021/P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6A13">
        <w:rPr>
          <w:b/>
          <w:sz w:val="28"/>
        </w:rPr>
        <w:fldChar w:fldCharType="separate"/>
      </w:r>
      <w:r w:rsidR="00786A13">
        <w:rPr>
          <w:b/>
          <w:sz w:val="28"/>
        </w:rPr>
        <w:t>7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6A13">
              <w:rPr>
                <w:b/>
                <w:sz w:val="24"/>
                <w:szCs w:val="24"/>
              </w:rPr>
              <w:fldChar w:fldCharType="separate"/>
            </w:r>
            <w:r w:rsidR="00786A13">
              <w:rPr>
                <w:b/>
                <w:sz w:val="24"/>
                <w:szCs w:val="24"/>
              </w:rPr>
              <w:t>zatwierdzenia konkursu na stanowisko dyrektora XXXVII Liceum Ogólnokształcącego z Oddziałami Terapeutycznymi w Poznaniu, ul. Klaudyny Potockiej 38.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6A13" w:rsidP="00786A1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86A13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786A13" w:rsidRDefault="00786A13" w:rsidP="00786A13">
      <w:pPr>
        <w:spacing w:line="360" w:lineRule="auto"/>
        <w:jc w:val="both"/>
        <w:rPr>
          <w:sz w:val="24"/>
        </w:rPr>
      </w:pPr>
    </w:p>
    <w:p w:rsidR="00786A13" w:rsidRDefault="00786A13" w:rsidP="00786A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6A13" w:rsidRDefault="00786A13" w:rsidP="00786A13">
      <w:pPr>
        <w:keepNext/>
        <w:spacing w:line="360" w:lineRule="auto"/>
        <w:rPr>
          <w:color w:val="000000"/>
          <w:sz w:val="24"/>
        </w:rPr>
      </w:pPr>
    </w:p>
    <w:p w:rsidR="00786A13" w:rsidRDefault="00786A13" w:rsidP="00786A1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6A13">
        <w:rPr>
          <w:color w:val="000000"/>
          <w:sz w:val="24"/>
          <w:szCs w:val="24"/>
        </w:rPr>
        <w:t>Zatwierdza się konkurs na stanowisko dyrektora XXXVII Liceum Ogólnokształcącego z</w:t>
      </w:r>
      <w:r w:rsidR="006F4388">
        <w:rPr>
          <w:color w:val="000000"/>
          <w:sz w:val="24"/>
          <w:szCs w:val="24"/>
        </w:rPr>
        <w:t> </w:t>
      </w:r>
      <w:r w:rsidRPr="00786A13">
        <w:rPr>
          <w:color w:val="000000"/>
          <w:sz w:val="24"/>
          <w:szCs w:val="24"/>
        </w:rPr>
        <w:t>Oddziałami Terapeutycznymi w Poznaniu, ul. Klaudyny Potockiej 38, ogłoszony i</w:t>
      </w:r>
      <w:r w:rsidR="006F4388">
        <w:rPr>
          <w:color w:val="000000"/>
          <w:sz w:val="24"/>
          <w:szCs w:val="24"/>
        </w:rPr>
        <w:t> </w:t>
      </w:r>
      <w:r w:rsidRPr="00786A13">
        <w:rPr>
          <w:color w:val="000000"/>
          <w:sz w:val="24"/>
          <w:szCs w:val="24"/>
        </w:rPr>
        <w:t>przeprowadzony na podstawie zarządzenia Prezydenta Miasta Poznania Nr 68/2021/P z dnia 26 stycznia 2021 r. Komisja konkursowa w dniu 22 marca 2021 r. nie wyłoniła kandydata na stanowisko dyrektora ww. Szkoły.</w:t>
      </w:r>
    </w:p>
    <w:p w:rsidR="00786A13" w:rsidRDefault="00786A13" w:rsidP="00786A13">
      <w:pPr>
        <w:spacing w:line="360" w:lineRule="auto"/>
        <w:jc w:val="both"/>
        <w:rPr>
          <w:color w:val="000000"/>
          <w:sz w:val="24"/>
        </w:rPr>
      </w:pPr>
    </w:p>
    <w:p w:rsidR="00786A13" w:rsidRDefault="00786A13" w:rsidP="00786A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6A13" w:rsidRDefault="00786A13" w:rsidP="00786A13">
      <w:pPr>
        <w:keepNext/>
        <w:spacing w:line="360" w:lineRule="auto"/>
        <w:rPr>
          <w:color w:val="000000"/>
          <w:sz w:val="24"/>
        </w:rPr>
      </w:pPr>
    </w:p>
    <w:p w:rsidR="00786A13" w:rsidRDefault="00786A13" w:rsidP="00786A1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6A13">
        <w:rPr>
          <w:color w:val="000000"/>
          <w:sz w:val="24"/>
          <w:szCs w:val="24"/>
        </w:rPr>
        <w:t>Wykonanie zarządzenia powierza się Dyrektorowi Wydziału Oświaty.</w:t>
      </w:r>
    </w:p>
    <w:p w:rsidR="00786A13" w:rsidRDefault="00786A13" w:rsidP="00786A13">
      <w:pPr>
        <w:spacing w:line="360" w:lineRule="auto"/>
        <w:jc w:val="both"/>
        <w:rPr>
          <w:color w:val="000000"/>
          <w:sz w:val="24"/>
        </w:rPr>
      </w:pPr>
    </w:p>
    <w:p w:rsidR="00786A13" w:rsidRDefault="00786A13" w:rsidP="00786A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86A13" w:rsidRDefault="00786A13" w:rsidP="00786A13">
      <w:pPr>
        <w:keepNext/>
        <w:spacing w:line="360" w:lineRule="auto"/>
        <w:rPr>
          <w:color w:val="000000"/>
          <w:sz w:val="24"/>
        </w:rPr>
      </w:pPr>
    </w:p>
    <w:p w:rsidR="00786A13" w:rsidRDefault="00786A13" w:rsidP="00786A1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6A13">
        <w:rPr>
          <w:color w:val="000000"/>
          <w:sz w:val="24"/>
          <w:szCs w:val="24"/>
        </w:rPr>
        <w:t>Zarządzenie wchodzi w życie z dniem podpisania.</w:t>
      </w:r>
    </w:p>
    <w:p w:rsidR="00786A13" w:rsidRDefault="00786A13" w:rsidP="00786A13">
      <w:pPr>
        <w:spacing w:line="360" w:lineRule="auto"/>
        <w:jc w:val="both"/>
        <w:rPr>
          <w:color w:val="000000"/>
          <w:sz w:val="24"/>
        </w:rPr>
      </w:pPr>
    </w:p>
    <w:p w:rsidR="00786A13" w:rsidRDefault="00786A13" w:rsidP="00786A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86A13" w:rsidRDefault="00786A13" w:rsidP="00786A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86A13" w:rsidRPr="00786A13" w:rsidRDefault="00786A13" w:rsidP="00786A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86A13" w:rsidRPr="00786A13" w:rsidSect="00786A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A13" w:rsidRDefault="00786A13">
      <w:r>
        <w:separator/>
      </w:r>
    </w:p>
  </w:endnote>
  <w:endnote w:type="continuationSeparator" w:id="0">
    <w:p w:rsidR="00786A13" w:rsidRDefault="0078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A13" w:rsidRDefault="00786A13">
      <w:r>
        <w:separator/>
      </w:r>
    </w:p>
  </w:footnote>
  <w:footnote w:type="continuationSeparator" w:id="0">
    <w:p w:rsidR="00786A13" w:rsidRDefault="00786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1r."/>
    <w:docVar w:name="AktNr" w:val="326/2021/P"/>
    <w:docVar w:name="Sprawa" w:val="zatwierdzenia konkursu na stanowisko dyrektora XXXVII Liceum Ogólnokształcącego z Oddziałami Terapeutycznymi w Poznaniu, ul. Klaudyny Potockiej 38."/>
  </w:docVars>
  <w:rsids>
    <w:rsidRoot w:val="00786A1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4388"/>
    <w:rsid w:val="00786A1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DDB93-AA96-4B55-BFFB-8A8A58C3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1290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2021-04-07T12:19:00Z</dcterms:created>
  <dcterms:modified xsi:type="dcterms:W3CDTF">2021-04-07T12:19:00Z</dcterms:modified>
</cp:coreProperties>
</file>