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0EDB">
          <w:t>342/2021/P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0EDB">
        <w:rPr>
          <w:b/>
          <w:sz w:val="28"/>
        </w:rPr>
        <w:fldChar w:fldCharType="separate"/>
      </w:r>
      <w:r w:rsidR="00190EDB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0EDB">
              <w:rPr>
                <w:b/>
                <w:sz w:val="24"/>
                <w:szCs w:val="24"/>
              </w:rPr>
              <w:fldChar w:fldCharType="separate"/>
            </w:r>
            <w:r w:rsidR="00190EDB">
              <w:rPr>
                <w:b/>
                <w:sz w:val="24"/>
                <w:szCs w:val="24"/>
              </w:rPr>
              <w:t>ustalenia zasad wynagradzania spółki Zarząd Komunalnych Zasobów Lokalowych sp. z o.o. za pełnienie funkcji inwestora zastępczego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0EDB" w:rsidP="00190E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0EDB">
        <w:rPr>
          <w:color w:val="000000"/>
          <w:sz w:val="24"/>
        </w:rPr>
        <w:t xml:space="preserve">Na podstawie </w:t>
      </w:r>
      <w:r w:rsidRPr="00190EDB">
        <w:rPr>
          <w:color w:val="000000"/>
          <w:sz w:val="24"/>
          <w:szCs w:val="22"/>
        </w:rPr>
        <w:t>art. 30 ust. 1, w związku z art. 30 ust. 2 pkt 2 ustawy z dnia 8 marca 1990 r. o</w:t>
      </w:r>
      <w:r w:rsidR="00F621C0">
        <w:rPr>
          <w:color w:val="000000"/>
          <w:sz w:val="24"/>
          <w:szCs w:val="22"/>
        </w:rPr>
        <w:t> </w:t>
      </w:r>
      <w:r w:rsidRPr="00190EDB">
        <w:rPr>
          <w:color w:val="000000"/>
          <w:sz w:val="24"/>
          <w:szCs w:val="22"/>
        </w:rPr>
        <w:t>samorządzie gminnym (Dz. U. z 2020 r. poz. 713 ze zm.) oraz art. 2 ustawy z dnia 20 grudnia 1996 r. o gospodarce komunalnej (Dz. U. z 2019 r. poz. 712 ze zm.), w związku z</w:t>
      </w:r>
      <w:r w:rsidR="00F621C0">
        <w:rPr>
          <w:color w:val="000000"/>
          <w:sz w:val="24"/>
          <w:szCs w:val="22"/>
        </w:rPr>
        <w:t> </w:t>
      </w:r>
      <w:r w:rsidRPr="00190EDB">
        <w:rPr>
          <w:color w:val="000000"/>
          <w:sz w:val="24"/>
          <w:szCs w:val="22"/>
        </w:rPr>
        <w:t xml:space="preserve">uchwałą Nr </w:t>
      </w:r>
      <w:r w:rsidRPr="00190EDB">
        <w:rPr>
          <w:color w:val="000000"/>
          <w:sz w:val="24"/>
          <w:szCs w:val="24"/>
        </w:rPr>
        <w:t xml:space="preserve">LXVII/1233/VII/2018 </w:t>
      </w:r>
      <w:r w:rsidRPr="00190EDB">
        <w:rPr>
          <w:color w:val="000000"/>
          <w:sz w:val="24"/>
          <w:szCs w:val="22"/>
        </w:rPr>
        <w:t>Rady Miasta Poznania z dnia 22 maja 2018 r., zmieniającą uchwałę Nr L/777/VI/2013 Rady Miasta Poznania z dnia 21 maja 2013 r. w</w:t>
      </w:r>
      <w:r w:rsidR="00F621C0">
        <w:rPr>
          <w:color w:val="000000"/>
          <w:sz w:val="24"/>
          <w:szCs w:val="22"/>
        </w:rPr>
        <w:t> </w:t>
      </w:r>
      <w:r w:rsidRPr="00190EDB">
        <w:rPr>
          <w:color w:val="000000"/>
          <w:sz w:val="24"/>
          <w:szCs w:val="22"/>
        </w:rPr>
        <w:t>sprawie przekształcenia samorządowego zakładu budżetowego pn. Zarząd Komunalnych Zasobów Lokalowych w Poznaniu poprzez likwidację w celu utworzenia spółki prawa handlowego</w:t>
      </w:r>
      <w:r w:rsidRPr="00190EDB">
        <w:rPr>
          <w:color w:val="000000"/>
          <w:sz w:val="24"/>
        </w:rPr>
        <w:t>, zarządza się, co następuje:</w:t>
      </w:r>
    </w:p>
    <w:p w:rsidR="00190EDB" w:rsidRDefault="00190EDB" w:rsidP="00190EDB">
      <w:pPr>
        <w:spacing w:line="360" w:lineRule="auto"/>
        <w:jc w:val="both"/>
        <w:rPr>
          <w:sz w:val="24"/>
        </w:rPr>
      </w:pPr>
    </w:p>
    <w:p w:rsidR="00190EDB" w:rsidRDefault="00190EDB" w:rsidP="00190E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0EDB" w:rsidRDefault="00190EDB" w:rsidP="00190EDB">
      <w:pPr>
        <w:keepNext/>
        <w:spacing w:line="360" w:lineRule="auto"/>
        <w:rPr>
          <w:color w:val="000000"/>
          <w:sz w:val="24"/>
        </w:rPr>
      </w:pPr>
    </w:p>
    <w:p w:rsidR="00190EDB" w:rsidRPr="00190EDB" w:rsidRDefault="00190EDB" w:rsidP="00190E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0EDB">
        <w:rPr>
          <w:color w:val="000000"/>
          <w:sz w:val="24"/>
          <w:szCs w:val="24"/>
        </w:rPr>
        <w:t>1. Uchwałą Nr L/777/VI/2013 Rady Miasta Poznania z dnia 21 maja 2013 r. w sprawie przekształcenia samorządowego zakładu budżetowego pn. Zarząd Komunalnych Zasobów Lokalowych w Poznaniu poprzez likwidację w celu utworzenia spółki prawa handlowego, zmienioną uchwałą Nr XXVIII/413/VII/2016 Rady Miasta Poznania z dnia 26 kwietnia 2016 r., uchwałą Nr LXVII/1233/VII/2018 Rady Miasta Poznania z dnia 22 maja 2018 r. oraz uchwałą Nr VIII/100/VIII/2019 Rady Miasta Poznania z dnia 19 marca 2019 r., spółce Zarząd Komunalnych Zasobów Lokalowych sp. z o.o. powierzono pełnienie funkcji inwestora zastępczego dla inwestycji Miasta Poznania służących realizacji zadań własnych Miasta Poznania dotyczących gminnego budownictwa mieszkaniowego, w tym w szczególności wykonywanie obowiązków związanych z prowadzeniem i</w:t>
      </w:r>
      <w:r w:rsidR="00F621C0">
        <w:rPr>
          <w:color w:val="000000"/>
          <w:sz w:val="24"/>
          <w:szCs w:val="24"/>
        </w:rPr>
        <w:t> </w:t>
      </w:r>
      <w:r w:rsidRPr="00190EDB">
        <w:rPr>
          <w:color w:val="000000"/>
          <w:sz w:val="24"/>
          <w:szCs w:val="24"/>
        </w:rPr>
        <w:t xml:space="preserve">nadzorowaniem inwestycji budowlanych polegających na budowie, przebudowie, </w:t>
      </w:r>
      <w:r w:rsidRPr="00190EDB">
        <w:rPr>
          <w:color w:val="000000"/>
          <w:sz w:val="24"/>
          <w:szCs w:val="24"/>
        </w:rPr>
        <w:lastRenderedPageBreak/>
        <w:t>modernizacji lub remoncie stanowiących własność Miasta Poznania: budynków, budowli i</w:t>
      </w:r>
      <w:r w:rsidR="00F621C0">
        <w:rPr>
          <w:color w:val="000000"/>
          <w:sz w:val="24"/>
          <w:szCs w:val="24"/>
        </w:rPr>
        <w:t> </w:t>
      </w:r>
      <w:r w:rsidRPr="00190EDB">
        <w:rPr>
          <w:color w:val="000000"/>
          <w:sz w:val="24"/>
          <w:szCs w:val="24"/>
        </w:rPr>
        <w:t xml:space="preserve">obiektów kubaturowych, realizowanych na zasobie nieruchomości dzierżawionym przez Spółkę od Miasta Poznania (lokale mieszkalne i lokale użytkowe), oraz budowie infrastruktury drogowej i technicznej związanej z realizowanymi przez Spółkę zadaniami inwestycyjnymi w zakresie gminnego budownictwa mieszkaniowego. </w:t>
      </w:r>
    </w:p>
    <w:p w:rsidR="00190EDB" w:rsidRDefault="00190EDB" w:rsidP="00190E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90EDB">
        <w:rPr>
          <w:color w:val="000000"/>
          <w:sz w:val="24"/>
          <w:szCs w:val="24"/>
        </w:rPr>
        <w:t>2. Do ustalania zasad zlecania i rozliczania z realizacji zadań wskazanych w ust. 1 stosuje się odpowiednio zapisy obowiązującego zarządzenia Prezydenta Miasta Poznania dotyczącego zasad zlecania i rozliczania z realizacji zadań powierzonych do wykonywania aktem założycielskim spółce Poznańskie Inwestycje Miejskie sp. z o.o. z siedzibą w</w:t>
      </w:r>
      <w:r w:rsidR="00F621C0">
        <w:rPr>
          <w:color w:val="000000"/>
          <w:sz w:val="24"/>
          <w:szCs w:val="24"/>
        </w:rPr>
        <w:t> </w:t>
      </w:r>
      <w:r w:rsidRPr="00190EDB">
        <w:rPr>
          <w:color w:val="000000"/>
          <w:sz w:val="24"/>
          <w:szCs w:val="24"/>
        </w:rPr>
        <w:t>Poznaniu.</w:t>
      </w:r>
    </w:p>
    <w:p w:rsidR="00190EDB" w:rsidRDefault="00190EDB" w:rsidP="00190EDB">
      <w:pPr>
        <w:spacing w:line="360" w:lineRule="auto"/>
        <w:jc w:val="both"/>
        <w:rPr>
          <w:color w:val="000000"/>
          <w:sz w:val="24"/>
        </w:rPr>
      </w:pPr>
    </w:p>
    <w:p w:rsidR="00190EDB" w:rsidRDefault="00190EDB" w:rsidP="00190E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0EDB" w:rsidRDefault="00190EDB" w:rsidP="00190EDB">
      <w:pPr>
        <w:keepNext/>
        <w:spacing w:line="360" w:lineRule="auto"/>
        <w:rPr>
          <w:color w:val="000000"/>
          <w:sz w:val="24"/>
        </w:rPr>
      </w:pPr>
    </w:p>
    <w:p w:rsidR="00190EDB" w:rsidRDefault="00190EDB" w:rsidP="00190E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0EDB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Zarząd Komunalnych Zasobów Lokalowych sp. z o.o.</w:t>
      </w:r>
    </w:p>
    <w:p w:rsidR="00190EDB" w:rsidRDefault="00190EDB" w:rsidP="00190EDB">
      <w:pPr>
        <w:spacing w:line="360" w:lineRule="auto"/>
        <w:jc w:val="both"/>
        <w:rPr>
          <w:color w:val="000000"/>
          <w:sz w:val="24"/>
        </w:rPr>
      </w:pPr>
    </w:p>
    <w:p w:rsidR="00190EDB" w:rsidRDefault="00190EDB" w:rsidP="00190E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0EDB" w:rsidRDefault="00190EDB" w:rsidP="00190EDB">
      <w:pPr>
        <w:keepNext/>
        <w:spacing w:line="360" w:lineRule="auto"/>
        <w:rPr>
          <w:color w:val="000000"/>
          <w:sz w:val="24"/>
        </w:rPr>
      </w:pPr>
    </w:p>
    <w:p w:rsidR="00190EDB" w:rsidRDefault="00190EDB" w:rsidP="00190E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0EDB">
        <w:rPr>
          <w:color w:val="000000"/>
          <w:sz w:val="24"/>
          <w:szCs w:val="24"/>
        </w:rPr>
        <w:t>Zarządzenie zastępuje zarządzenie Nr 408/2018/P Prezydenta Miasta Poznania z dnia 11 czerwca 2018 r. w sprawie ustalenia zasad wynagradzania spółki Zarząd Komunalnych Zasobów Lokalowych sp. z o.o. za pełnienie funkcji inwestora zastępczego dla Miasta Poznania.</w:t>
      </w:r>
    </w:p>
    <w:p w:rsidR="00190EDB" w:rsidRDefault="00190EDB" w:rsidP="00190EDB">
      <w:pPr>
        <w:spacing w:line="360" w:lineRule="auto"/>
        <w:jc w:val="both"/>
        <w:rPr>
          <w:color w:val="000000"/>
          <w:sz w:val="24"/>
        </w:rPr>
      </w:pPr>
    </w:p>
    <w:p w:rsidR="00190EDB" w:rsidRDefault="00190EDB" w:rsidP="00190E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0EDB" w:rsidRDefault="00190EDB" w:rsidP="00190EDB">
      <w:pPr>
        <w:keepNext/>
        <w:spacing w:line="360" w:lineRule="auto"/>
        <w:rPr>
          <w:color w:val="000000"/>
          <w:sz w:val="24"/>
        </w:rPr>
      </w:pPr>
    </w:p>
    <w:p w:rsidR="00190EDB" w:rsidRDefault="00190EDB" w:rsidP="00190E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0EDB">
        <w:rPr>
          <w:color w:val="000000"/>
          <w:sz w:val="24"/>
          <w:szCs w:val="24"/>
        </w:rPr>
        <w:t>Zarządzenie wchodzi w życie z dniem podpisania.</w:t>
      </w:r>
    </w:p>
    <w:p w:rsidR="00190EDB" w:rsidRDefault="00190EDB" w:rsidP="00190EDB">
      <w:pPr>
        <w:spacing w:line="360" w:lineRule="auto"/>
        <w:jc w:val="both"/>
        <w:rPr>
          <w:color w:val="000000"/>
          <w:sz w:val="24"/>
        </w:rPr>
      </w:pPr>
    </w:p>
    <w:p w:rsidR="00190EDB" w:rsidRDefault="00190EDB" w:rsidP="00190E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90EDB" w:rsidRPr="00190EDB" w:rsidRDefault="00190EDB" w:rsidP="00190E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90EDB" w:rsidRPr="00190EDB" w:rsidSect="00190E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DB" w:rsidRDefault="00190EDB">
      <w:r>
        <w:separator/>
      </w:r>
    </w:p>
  </w:endnote>
  <w:endnote w:type="continuationSeparator" w:id="0">
    <w:p w:rsidR="00190EDB" w:rsidRDefault="001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DB" w:rsidRDefault="00190EDB">
      <w:r>
        <w:separator/>
      </w:r>
    </w:p>
  </w:footnote>
  <w:footnote w:type="continuationSeparator" w:id="0">
    <w:p w:rsidR="00190EDB" w:rsidRDefault="0019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42/2021/P"/>
    <w:docVar w:name="Sprawa" w:val="ustalenia zasad wynagradzania spółki Zarząd Komunalnych Zasobów Lokalowych sp. z o.o. za pełnienie funkcji inwestora zastępczego dla Miasta Poznania."/>
  </w:docVars>
  <w:rsids>
    <w:rsidRoot w:val="00190EDB"/>
    <w:rsid w:val="00072485"/>
    <w:rsid w:val="000C07FF"/>
    <w:rsid w:val="000E2E12"/>
    <w:rsid w:val="00167A3B"/>
    <w:rsid w:val="00190ED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B8B2-0427-46FC-92C9-BDABC4A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2737</Characters>
  <Application>Microsoft Office Word</Application>
  <DocSecurity>0</DocSecurity>
  <Lines>68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2021-04-14T08:25:00Z</dcterms:created>
  <dcterms:modified xsi:type="dcterms:W3CDTF">2021-04-14T08:25:00Z</dcterms:modified>
</cp:coreProperties>
</file>