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EEB">
          <w:t>363/2021/P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EEB">
        <w:rPr>
          <w:b/>
          <w:sz w:val="28"/>
        </w:rPr>
        <w:fldChar w:fldCharType="separate"/>
      </w:r>
      <w:r w:rsidR="00560EEB">
        <w:rPr>
          <w:b/>
          <w:sz w:val="28"/>
        </w:rPr>
        <w:t>21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0E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EEB">
              <w:rPr>
                <w:b/>
                <w:sz w:val="24"/>
                <w:szCs w:val="24"/>
              </w:rPr>
              <w:fldChar w:fldCharType="separate"/>
            </w:r>
            <w:r w:rsidR="00560EEB">
              <w:rPr>
                <w:b/>
                <w:sz w:val="24"/>
                <w:szCs w:val="24"/>
              </w:rPr>
              <w:t>ogłoszenia wykazu nieruchomości przeznaczonej w części do oddania w użytkowanie na rzecz Polskiego Związku Działkowców Stowarzyszenie Ogrodowe.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EEB" w:rsidP="00560E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0EEB">
        <w:rPr>
          <w:color w:val="000000"/>
          <w:sz w:val="24"/>
        </w:rPr>
        <w:t>Na podstawie</w:t>
      </w:r>
      <w:r w:rsidRPr="00560EE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A12C1">
        <w:rPr>
          <w:color w:val="000000"/>
          <w:sz w:val="24"/>
          <w:szCs w:val="24"/>
        </w:rPr>
        <w:t> </w:t>
      </w:r>
      <w:r w:rsidRPr="00560EEB">
        <w:rPr>
          <w:color w:val="000000"/>
          <w:sz w:val="24"/>
          <w:szCs w:val="24"/>
        </w:rPr>
        <w:t>2020 r. poz. 713 ze zm.), art. 13 ust. 1, art. 35 ust. 1 i 2, art. 37 ust. 4 i 4a ustawy z dnia 21 sierpnia 1997 r. o gospodarce nieruchomościami (Dz. U. z 2020 r. poz. 1990 ze zm.), art. 21 pkt 1 ustawy z dnia 13 grudnia 2013 r. o rodzinnych ogrodach działkowych (Dz. U. z 2017 r. poz. 2176 ze zm.),§ 7 i § 8 ust. 2 pkt 2a oraz ust. 3 pkt 2 i 3 uchwały Nr LXI/840/V/2009 Rady Miasta Poznania z dnia 13 października 2009 r. w sprawie zasad gospodarowania nieruchomościami Miasta Poznania (Dz. Urz. Woj. Wlkp. z 2 grudnia 2019 r. poz. 10091 ze zm.), umowy z dnia 5 sierpnia 2019 r. wraz z aneksem nr 1, zawartej pomiędzy Miastem Poznań a Polskim Związkiem Działkowców Stowarzyszenie Ogrodowe Okręg w Poznaniu w</w:t>
      </w:r>
      <w:r w:rsidR="006A12C1">
        <w:rPr>
          <w:color w:val="000000"/>
          <w:sz w:val="24"/>
          <w:szCs w:val="24"/>
        </w:rPr>
        <w:t> </w:t>
      </w:r>
      <w:r w:rsidRPr="00560EEB">
        <w:rPr>
          <w:color w:val="000000"/>
          <w:sz w:val="24"/>
          <w:szCs w:val="24"/>
        </w:rPr>
        <w:t>sprawie likwidacji Rodzinnego Ogrodu Działkowego Zjednoczeni, zarządza się, co następuje:</w:t>
      </w:r>
    </w:p>
    <w:p w:rsidR="00560EEB" w:rsidRDefault="00560EEB" w:rsidP="00560EEB">
      <w:pPr>
        <w:spacing w:line="360" w:lineRule="auto"/>
        <w:jc w:val="both"/>
        <w:rPr>
          <w:sz w:val="24"/>
        </w:rPr>
      </w:pPr>
    </w:p>
    <w:p w:rsidR="00560EEB" w:rsidRDefault="00560EEB" w:rsidP="00560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EEB" w:rsidRDefault="00560EEB" w:rsidP="00560EEB">
      <w:pPr>
        <w:keepNext/>
        <w:spacing w:line="360" w:lineRule="auto"/>
        <w:rPr>
          <w:color w:val="000000"/>
          <w:sz w:val="24"/>
        </w:rPr>
      </w:pPr>
    </w:p>
    <w:p w:rsidR="00560EEB" w:rsidRDefault="00560EEB" w:rsidP="00560E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EEB">
        <w:rPr>
          <w:color w:val="000000"/>
          <w:sz w:val="24"/>
          <w:szCs w:val="24"/>
        </w:rPr>
        <w:t>Przeznacza się do oddania w użytkowanie nieruchomość stanowiącą własność Miasta Poznania, bliżej opisaną w wykazie będącym załącznikiem do niniejszego zarządzenia, dla której Sąd Rejonowy Poznań – Stare Miasto prowadzi księgę wieczystą pod oznaczeniem PO2P/00124230/7, zgodnie z mapą informacyjną będącą integralną częścią niniejszego zarządzenia.</w:t>
      </w:r>
    </w:p>
    <w:p w:rsidR="00560EEB" w:rsidRDefault="00560EEB" w:rsidP="00560EEB">
      <w:pPr>
        <w:spacing w:line="360" w:lineRule="auto"/>
        <w:jc w:val="both"/>
        <w:rPr>
          <w:color w:val="000000"/>
          <w:sz w:val="24"/>
        </w:rPr>
      </w:pPr>
    </w:p>
    <w:p w:rsidR="00560EEB" w:rsidRDefault="00560EEB" w:rsidP="00560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60EEB" w:rsidRDefault="00560EEB" w:rsidP="00560EEB">
      <w:pPr>
        <w:keepNext/>
        <w:spacing w:line="360" w:lineRule="auto"/>
        <w:rPr>
          <w:color w:val="000000"/>
          <w:sz w:val="24"/>
        </w:rPr>
      </w:pPr>
    </w:p>
    <w:p w:rsidR="00560EEB" w:rsidRPr="00560EEB" w:rsidRDefault="00560EEB" w:rsidP="00560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EEB">
        <w:rPr>
          <w:color w:val="000000"/>
          <w:sz w:val="24"/>
          <w:szCs w:val="24"/>
        </w:rPr>
        <w:t>Wykaz, o którym mowa w § 1, podlega wywieszeniu na okres 21 dni na tablicy ogłoszeń w</w:t>
      </w:r>
      <w:r w:rsidR="006A12C1">
        <w:rPr>
          <w:color w:val="000000"/>
          <w:sz w:val="24"/>
          <w:szCs w:val="24"/>
        </w:rPr>
        <w:t> </w:t>
      </w:r>
      <w:r w:rsidRPr="00560EE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60EEB" w:rsidRDefault="00560EEB" w:rsidP="00560EEB">
      <w:pPr>
        <w:spacing w:line="360" w:lineRule="auto"/>
        <w:jc w:val="both"/>
        <w:rPr>
          <w:color w:val="000000"/>
          <w:sz w:val="24"/>
          <w:szCs w:val="24"/>
        </w:rPr>
      </w:pPr>
      <w:r w:rsidRPr="00560EEB">
        <w:rPr>
          <w:color w:val="000000"/>
          <w:sz w:val="24"/>
          <w:szCs w:val="24"/>
        </w:rPr>
        <w:t>Ponadto informacja o wywieszeniu tego wykazu podana zostanie do publicznej wiadomości przez ogłoszenie w prasie lokalnej, o zasięgu obejmującym co najmniej powiat, na terenie którego położona jest nieruchomość.</w:t>
      </w:r>
    </w:p>
    <w:p w:rsidR="00560EEB" w:rsidRDefault="00560EEB" w:rsidP="00560EEB">
      <w:pPr>
        <w:spacing w:line="360" w:lineRule="auto"/>
        <w:jc w:val="both"/>
        <w:rPr>
          <w:color w:val="000000"/>
          <w:sz w:val="24"/>
        </w:rPr>
      </w:pPr>
    </w:p>
    <w:p w:rsidR="00560EEB" w:rsidRDefault="00560EEB" w:rsidP="00560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EEB" w:rsidRDefault="00560EEB" w:rsidP="00560EEB">
      <w:pPr>
        <w:keepNext/>
        <w:spacing w:line="360" w:lineRule="auto"/>
        <w:rPr>
          <w:color w:val="000000"/>
          <w:sz w:val="24"/>
        </w:rPr>
      </w:pPr>
    </w:p>
    <w:p w:rsidR="00560EEB" w:rsidRDefault="00560EEB" w:rsidP="00560E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EE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60EEB" w:rsidRDefault="00560EEB" w:rsidP="00560EEB">
      <w:pPr>
        <w:spacing w:line="360" w:lineRule="auto"/>
        <w:jc w:val="both"/>
        <w:rPr>
          <w:color w:val="000000"/>
          <w:sz w:val="24"/>
        </w:rPr>
      </w:pPr>
    </w:p>
    <w:p w:rsidR="00560EEB" w:rsidRDefault="00560EEB" w:rsidP="00560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EEB" w:rsidRDefault="00560EEB" w:rsidP="00560EEB">
      <w:pPr>
        <w:keepNext/>
        <w:spacing w:line="360" w:lineRule="auto"/>
        <w:rPr>
          <w:color w:val="000000"/>
          <w:sz w:val="24"/>
        </w:rPr>
      </w:pPr>
    </w:p>
    <w:p w:rsidR="00560EEB" w:rsidRDefault="00560EEB" w:rsidP="00560E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EEB">
        <w:rPr>
          <w:color w:val="000000"/>
          <w:sz w:val="24"/>
          <w:szCs w:val="24"/>
        </w:rPr>
        <w:t>Zarządzenie wchodzi w życie z dniem podpisania.</w:t>
      </w:r>
    </w:p>
    <w:p w:rsidR="00560EEB" w:rsidRDefault="00560EEB" w:rsidP="00560EEB">
      <w:pPr>
        <w:spacing w:line="360" w:lineRule="auto"/>
        <w:jc w:val="both"/>
        <w:rPr>
          <w:color w:val="000000"/>
          <w:sz w:val="24"/>
        </w:rPr>
      </w:pPr>
    </w:p>
    <w:p w:rsidR="00560EEB" w:rsidRDefault="00560EEB" w:rsidP="00560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0EEB" w:rsidRDefault="00560EEB" w:rsidP="00560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60EEB" w:rsidRPr="00560EEB" w:rsidRDefault="00560EEB" w:rsidP="00560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0EEB" w:rsidRPr="00560EEB" w:rsidSect="00560E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EB" w:rsidRDefault="00560EEB">
      <w:r>
        <w:separator/>
      </w:r>
    </w:p>
  </w:endnote>
  <w:endnote w:type="continuationSeparator" w:id="0">
    <w:p w:rsidR="00560EEB" w:rsidRDefault="0056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EB" w:rsidRDefault="00560EEB">
      <w:r>
        <w:separator/>
      </w:r>
    </w:p>
  </w:footnote>
  <w:footnote w:type="continuationSeparator" w:id="0">
    <w:p w:rsidR="00560EEB" w:rsidRDefault="0056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63/2021/P"/>
    <w:docVar w:name="Sprawa" w:val="ogłoszenia wykazu nieruchomości przeznaczonej w części do oddania w użytkowanie na rzecz Polskiego Związku Działkowców Stowarzyszenie Ogrodowe."/>
  </w:docVars>
  <w:rsids>
    <w:rsidRoot w:val="00560E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EEB"/>
    <w:rsid w:val="00565809"/>
    <w:rsid w:val="00571718"/>
    <w:rsid w:val="005C6BB7"/>
    <w:rsid w:val="005E0B50"/>
    <w:rsid w:val="005E28F0"/>
    <w:rsid w:val="005E453F"/>
    <w:rsid w:val="0065477E"/>
    <w:rsid w:val="006A12C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CDB4C-FB7D-46F5-A2C5-49ADB78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1912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2021-04-21T11:23:00Z</dcterms:created>
  <dcterms:modified xsi:type="dcterms:W3CDTF">2021-04-21T11:23:00Z</dcterms:modified>
</cp:coreProperties>
</file>