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17663">
          <w:t>364/2021/P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17663">
        <w:rPr>
          <w:b/>
          <w:sz w:val="28"/>
        </w:rPr>
        <w:fldChar w:fldCharType="separate"/>
      </w:r>
      <w:r w:rsidR="00D17663">
        <w:rPr>
          <w:b/>
          <w:sz w:val="28"/>
        </w:rPr>
        <w:t>21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1766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17663">
              <w:rPr>
                <w:b/>
                <w:sz w:val="24"/>
                <w:szCs w:val="24"/>
              </w:rPr>
              <w:fldChar w:fldCharType="separate"/>
            </w:r>
            <w:r w:rsidR="00D17663">
              <w:rPr>
                <w:b/>
                <w:sz w:val="24"/>
                <w:szCs w:val="24"/>
              </w:rPr>
              <w:t>powołania Komisji Konkursowej do zaopiniowania ofert złożonych w ramach ogłoszonego w dniu 1 kwietnia 2021 r. otwartego konkursu ofert nr 51/2021 na powierzenie realizacji zadań Miasta Poznania w obszarze "Pomoc społeczna, w tym pomoc rodzinom i osobom w trudnej sytuacji życiowej oraz wyrównywanie szans tych rodzin i osób"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17663" w:rsidP="00D1766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17663">
        <w:rPr>
          <w:color w:val="000000"/>
          <w:sz w:val="24"/>
        </w:rPr>
        <w:t>Na podstawie Uchwały Budżetowej Nr XLIII/752/VIII/2021 Rady Miasta Poznania z dnia 9</w:t>
      </w:r>
      <w:r w:rsidR="0055509F">
        <w:rPr>
          <w:color w:val="000000"/>
          <w:sz w:val="24"/>
        </w:rPr>
        <w:t> </w:t>
      </w:r>
      <w:r w:rsidRPr="00D17663">
        <w:rPr>
          <w:color w:val="000000"/>
          <w:sz w:val="24"/>
        </w:rPr>
        <w:t xml:space="preserve">marca 2021 </w:t>
      </w:r>
      <w:r w:rsidRPr="00D17663">
        <w:rPr>
          <w:color w:val="FF0000"/>
          <w:sz w:val="24"/>
        </w:rPr>
        <w:t>r</w:t>
      </w:r>
      <w:r w:rsidRPr="00D17663">
        <w:rPr>
          <w:color w:val="000000"/>
          <w:sz w:val="24"/>
        </w:rPr>
        <w:t>., art. 15 ust. 2a ustawy z dnia 24 kwietnia 2003 roku o działalności pożytku publicznego i wolontariacie (Dz. U. z 2020 r. poz. 1057 z późn. zm.) oraz uchwały Nr XXXVIII/666/VIII/2020 Rady Miasta Poznania z dnia 17 listopada 2020 r. w sprawie Rocznego Programu Współpracy Miasta Poznania z Organizacjami Pozarządowymi oraz podmiotami, o których mowa w art. 3 ust. 3 ustawy z dnia 24 kwietnia 2003 r. o działalności pożytku publicznego i o wolontariacie na rok 2021 zarządza się, co następuje</w:t>
      </w:r>
    </w:p>
    <w:p w:rsidR="00D17663" w:rsidRDefault="00D17663" w:rsidP="00D17663">
      <w:pPr>
        <w:spacing w:line="360" w:lineRule="auto"/>
        <w:jc w:val="both"/>
        <w:rPr>
          <w:sz w:val="24"/>
        </w:rPr>
      </w:pPr>
    </w:p>
    <w:p w:rsidR="00D17663" w:rsidRDefault="00D17663" w:rsidP="00D176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17663" w:rsidRDefault="00D17663" w:rsidP="00D17663">
      <w:pPr>
        <w:keepNext/>
        <w:spacing w:line="360" w:lineRule="auto"/>
        <w:rPr>
          <w:color w:val="000000"/>
          <w:sz w:val="24"/>
        </w:rPr>
      </w:pPr>
    </w:p>
    <w:p w:rsidR="00D17663" w:rsidRPr="00D17663" w:rsidRDefault="00D17663" w:rsidP="00D1766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17663">
        <w:rPr>
          <w:color w:val="000000"/>
          <w:sz w:val="24"/>
          <w:szCs w:val="24"/>
        </w:rPr>
        <w:t>1. Powołuje się Komisję Konkursową w celu zaopiniowania ofert złożonych w wyniku otwartego konkursu ofert nr 51/2021 ogłoszonego przez Prezydenta Miasta Poznania w</w:t>
      </w:r>
      <w:r w:rsidR="0055509F">
        <w:rPr>
          <w:color w:val="000000"/>
          <w:sz w:val="24"/>
          <w:szCs w:val="24"/>
        </w:rPr>
        <w:t> </w:t>
      </w:r>
      <w:r w:rsidRPr="00D17663">
        <w:rPr>
          <w:color w:val="000000"/>
          <w:sz w:val="24"/>
          <w:szCs w:val="24"/>
        </w:rPr>
        <w:t>dniu 1 kwietnia 2021 r. w obszarze "Pomoc społeczna, w tym pomoc rodzinom i</w:t>
      </w:r>
      <w:r w:rsidR="0055509F">
        <w:rPr>
          <w:color w:val="000000"/>
          <w:sz w:val="24"/>
          <w:szCs w:val="24"/>
        </w:rPr>
        <w:t> </w:t>
      </w:r>
      <w:r w:rsidRPr="00D17663">
        <w:rPr>
          <w:color w:val="000000"/>
          <w:sz w:val="24"/>
          <w:szCs w:val="24"/>
        </w:rPr>
        <w:t>osobom w trudnej sytuacji życiowej oraz wyrównywanie szans tych rodzin i osób", zwaną dalej Komisją Konkursową.</w:t>
      </w:r>
    </w:p>
    <w:p w:rsidR="00D17663" w:rsidRPr="00D17663" w:rsidRDefault="00D17663" w:rsidP="00D1766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7663">
        <w:rPr>
          <w:color w:val="000000"/>
          <w:sz w:val="24"/>
          <w:szCs w:val="24"/>
        </w:rPr>
        <w:t>2. W skład Komisji Konkursowej wchodzą:</w:t>
      </w:r>
    </w:p>
    <w:p w:rsidR="00D17663" w:rsidRPr="00D17663" w:rsidRDefault="00D17663" w:rsidP="00D176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7663">
        <w:rPr>
          <w:color w:val="000000"/>
          <w:sz w:val="24"/>
          <w:szCs w:val="24"/>
        </w:rPr>
        <w:t>1) pani Joanna Dulińska – Przewodnicząca Komisji – przedstawicielka Prezydenta Miasta Poznania;</w:t>
      </w:r>
    </w:p>
    <w:p w:rsidR="00D17663" w:rsidRPr="00D17663" w:rsidRDefault="00D17663" w:rsidP="00D176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7663">
        <w:rPr>
          <w:color w:val="000000"/>
          <w:sz w:val="24"/>
          <w:szCs w:val="24"/>
        </w:rPr>
        <w:t>2) pani Agata Witczak – przedstawicielka Prezydenta Miasta Poznania;</w:t>
      </w:r>
    </w:p>
    <w:p w:rsidR="00D17663" w:rsidRPr="00D17663" w:rsidRDefault="00D17663" w:rsidP="00D176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7663">
        <w:rPr>
          <w:color w:val="000000"/>
          <w:sz w:val="24"/>
          <w:szCs w:val="24"/>
        </w:rPr>
        <w:t>3) pan Jacek Rutkowski – przedstawiciel Prezydenta Miasta Poznania;</w:t>
      </w:r>
    </w:p>
    <w:p w:rsidR="00D17663" w:rsidRPr="00D17663" w:rsidRDefault="00D17663" w:rsidP="00D176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7663">
        <w:rPr>
          <w:color w:val="000000"/>
          <w:sz w:val="24"/>
          <w:szCs w:val="24"/>
        </w:rPr>
        <w:lastRenderedPageBreak/>
        <w:t>4) pani Jolanta Graczyk-Őğdem – przedstawicielka organizacji pozarządowych;</w:t>
      </w:r>
    </w:p>
    <w:p w:rsidR="00D17663" w:rsidRPr="00D17663" w:rsidRDefault="00D17663" w:rsidP="00D176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7663">
        <w:rPr>
          <w:color w:val="000000"/>
          <w:sz w:val="24"/>
          <w:szCs w:val="24"/>
        </w:rPr>
        <w:t>5) pani Izabela Bajbak – przedstawicielka organizacji pozarządowych.</w:t>
      </w:r>
    </w:p>
    <w:p w:rsidR="00D17663" w:rsidRDefault="00D17663" w:rsidP="00D17663">
      <w:pPr>
        <w:spacing w:line="360" w:lineRule="auto"/>
        <w:jc w:val="both"/>
        <w:rPr>
          <w:color w:val="000000"/>
          <w:sz w:val="24"/>
        </w:rPr>
      </w:pPr>
    </w:p>
    <w:p w:rsidR="00D17663" w:rsidRDefault="00D17663" w:rsidP="00D17663">
      <w:pPr>
        <w:spacing w:line="360" w:lineRule="auto"/>
        <w:jc w:val="both"/>
        <w:rPr>
          <w:color w:val="000000"/>
          <w:sz w:val="24"/>
        </w:rPr>
      </w:pPr>
    </w:p>
    <w:p w:rsidR="00D17663" w:rsidRDefault="00D17663" w:rsidP="00D176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17663" w:rsidRDefault="00D17663" w:rsidP="00D17663">
      <w:pPr>
        <w:keepNext/>
        <w:spacing w:line="360" w:lineRule="auto"/>
        <w:rPr>
          <w:color w:val="000000"/>
          <w:sz w:val="24"/>
        </w:rPr>
      </w:pPr>
    </w:p>
    <w:p w:rsidR="00D17663" w:rsidRDefault="00D17663" w:rsidP="00D1766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17663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rok 2021</w:t>
      </w:r>
    </w:p>
    <w:p w:rsidR="00D17663" w:rsidRDefault="00D17663" w:rsidP="00D17663">
      <w:pPr>
        <w:spacing w:line="360" w:lineRule="auto"/>
        <w:jc w:val="both"/>
        <w:rPr>
          <w:color w:val="000000"/>
          <w:sz w:val="24"/>
        </w:rPr>
      </w:pPr>
    </w:p>
    <w:p w:rsidR="00D17663" w:rsidRDefault="00D17663" w:rsidP="00D176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17663" w:rsidRDefault="00D17663" w:rsidP="00D17663">
      <w:pPr>
        <w:keepNext/>
        <w:spacing w:line="360" w:lineRule="auto"/>
        <w:rPr>
          <w:color w:val="000000"/>
          <w:sz w:val="24"/>
        </w:rPr>
      </w:pPr>
    </w:p>
    <w:p w:rsidR="00D17663" w:rsidRDefault="00D17663" w:rsidP="00D1766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17663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D17663" w:rsidRDefault="00D17663" w:rsidP="00D17663">
      <w:pPr>
        <w:spacing w:line="360" w:lineRule="auto"/>
        <w:jc w:val="both"/>
        <w:rPr>
          <w:color w:val="000000"/>
          <w:sz w:val="24"/>
        </w:rPr>
      </w:pPr>
    </w:p>
    <w:p w:rsidR="00D17663" w:rsidRDefault="00D17663" w:rsidP="00D176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17663" w:rsidRDefault="00D17663" w:rsidP="00D17663">
      <w:pPr>
        <w:keepNext/>
        <w:spacing w:line="360" w:lineRule="auto"/>
        <w:rPr>
          <w:color w:val="000000"/>
          <w:sz w:val="24"/>
        </w:rPr>
      </w:pPr>
    </w:p>
    <w:p w:rsidR="00D17663" w:rsidRDefault="00D17663" w:rsidP="00D1766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17663">
        <w:rPr>
          <w:color w:val="000000"/>
          <w:sz w:val="24"/>
          <w:szCs w:val="24"/>
        </w:rPr>
        <w:t>Wykonanie zarządzenia powierza się Dyrektorowi Biura Koordynacji Projektów i</w:t>
      </w:r>
      <w:r w:rsidR="0055509F">
        <w:rPr>
          <w:color w:val="000000"/>
          <w:sz w:val="24"/>
          <w:szCs w:val="24"/>
        </w:rPr>
        <w:t> </w:t>
      </w:r>
      <w:r w:rsidRPr="00D17663">
        <w:rPr>
          <w:color w:val="000000"/>
          <w:sz w:val="24"/>
          <w:szCs w:val="24"/>
        </w:rPr>
        <w:t>Rewitalizacji Miasta, którego czyni się odpowiedzialnym za upoważnienie i zobowiązanie członków Komisji Konkursowej do przetwarzania danych osobowych zgodnie z</w:t>
      </w:r>
      <w:r w:rsidR="0055509F">
        <w:rPr>
          <w:color w:val="000000"/>
          <w:sz w:val="24"/>
          <w:szCs w:val="24"/>
        </w:rPr>
        <w:t> </w:t>
      </w:r>
      <w:r w:rsidRPr="00D17663">
        <w:rPr>
          <w:color w:val="000000"/>
          <w:sz w:val="24"/>
          <w:szCs w:val="24"/>
        </w:rPr>
        <w:t>obowiązującymi przepisami.</w:t>
      </w:r>
    </w:p>
    <w:p w:rsidR="00D17663" w:rsidRDefault="00D17663" w:rsidP="00D17663">
      <w:pPr>
        <w:spacing w:line="360" w:lineRule="auto"/>
        <w:jc w:val="both"/>
        <w:rPr>
          <w:color w:val="000000"/>
          <w:sz w:val="24"/>
        </w:rPr>
      </w:pPr>
    </w:p>
    <w:p w:rsidR="00D17663" w:rsidRDefault="00D17663" w:rsidP="00D176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17663" w:rsidRDefault="00D17663" w:rsidP="00D17663">
      <w:pPr>
        <w:keepNext/>
        <w:spacing w:line="360" w:lineRule="auto"/>
        <w:rPr>
          <w:color w:val="000000"/>
          <w:sz w:val="24"/>
        </w:rPr>
      </w:pPr>
    </w:p>
    <w:p w:rsidR="00D17663" w:rsidRDefault="00D17663" w:rsidP="00D1766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17663">
        <w:rPr>
          <w:color w:val="000000"/>
          <w:sz w:val="24"/>
          <w:szCs w:val="24"/>
        </w:rPr>
        <w:t>Zarządzenie wchodzi w życie z dniem podpisania.</w:t>
      </w:r>
    </w:p>
    <w:p w:rsidR="00D17663" w:rsidRDefault="00D17663" w:rsidP="00D17663">
      <w:pPr>
        <w:spacing w:line="360" w:lineRule="auto"/>
        <w:jc w:val="both"/>
        <w:rPr>
          <w:color w:val="000000"/>
          <w:sz w:val="24"/>
        </w:rPr>
      </w:pPr>
    </w:p>
    <w:p w:rsidR="00D17663" w:rsidRDefault="00D17663" w:rsidP="00D176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17663" w:rsidRDefault="00D17663" w:rsidP="00D176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17663" w:rsidRPr="00D17663" w:rsidRDefault="00D17663" w:rsidP="00D176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17663" w:rsidRPr="00D17663" w:rsidSect="00D1766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663" w:rsidRDefault="00D17663">
      <w:r>
        <w:separator/>
      </w:r>
    </w:p>
  </w:endnote>
  <w:endnote w:type="continuationSeparator" w:id="0">
    <w:p w:rsidR="00D17663" w:rsidRDefault="00D1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663" w:rsidRDefault="00D17663">
      <w:r>
        <w:separator/>
      </w:r>
    </w:p>
  </w:footnote>
  <w:footnote w:type="continuationSeparator" w:id="0">
    <w:p w:rsidR="00D17663" w:rsidRDefault="00D17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kwietnia 2021r."/>
    <w:docVar w:name="AktNr" w:val="364/2021/P"/>
    <w:docVar w:name="Sprawa" w:val="powołania Komisji Konkursowej do zaopiniowania ofert złożonych w ramach ogłoszonego w dniu 1 kwietnia 2021 r. otwartego konkursu ofert nr 51/2021 na powierzenie realizacji zadań Miasta Poznania w obszarze &quot;Pomoc społeczna, w tym pomoc rodzinom i osobom w trudnej sytuacji życiowej oraz wyrównywanie szans tych rodzin i osób&quot;"/>
  </w:docVars>
  <w:rsids>
    <w:rsidRoot w:val="00D1766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509F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7663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48231-2D16-4D22-A668-382DAF04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404</Words>
  <Characters>2410</Characters>
  <Application>Microsoft Office Word</Application>
  <DocSecurity>0</DocSecurity>
  <Lines>68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2021-04-21T13:18:00Z</dcterms:created>
  <dcterms:modified xsi:type="dcterms:W3CDTF">2021-04-21T13:18:00Z</dcterms:modified>
</cp:coreProperties>
</file>