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4F89">
          <w:t>407/2021/P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4F89">
        <w:rPr>
          <w:b/>
          <w:sz w:val="28"/>
        </w:rPr>
        <w:fldChar w:fldCharType="separate"/>
      </w:r>
      <w:r w:rsidR="00754F89">
        <w:rPr>
          <w:b/>
          <w:sz w:val="28"/>
        </w:rPr>
        <w:t>6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4F89">
              <w:rPr>
                <w:b/>
                <w:sz w:val="24"/>
                <w:szCs w:val="24"/>
              </w:rPr>
              <w:fldChar w:fldCharType="separate"/>
            </w:r>
            <w:r w:rsidR="00754F89">
              <w:rPr>
                <w:b/>
                <w:sz w:val="24"/>
                <w:szCs w:val="24"/>
              </w:rPr>
              <w:t>określenia formy przekazywania Prezydentowi Miasta Poznania sprawozdań budżetowych oraz sprawozdań w zakresie operacji finansowych.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4F89" w:rsidP="00754F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4F89">
        <w:rPr>
          <w:color w:val="000000"/>
          <w:sz w:val="24"/>
          <w:szCs w:val="24"/>
        </w:rPr>
        <w:t>Na podstawie § 12 ust. 4 rozporządzenia Ministra Rozwoju i Finansów w sprawie sprawozdawczości budżetowej z 9 stycznia 2018 r. (t.j. Dz. U. z 2020 r. poz. 1564 z późn. zm) oraz § 9 ust. 9 rozporządzenia Ministra Finansów, Funduszy i Polityki Regionalnej w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sprawie sprawozdań jednostek sektora finansów publicznych w zakresie operacji finansowych z 17 grudnia 2020 r. (t.j. Dz. U. z 2020 r. poz. 2396) zarządza się, co następuje:</w:t>
      </w:r>
    </w:p>
    <w:p w:rsidR="00754F89" w:rsidRDefault="00754F89" w:rsidP="00754F89">
      <w:pPr>
        <w:spacing w:line="360" w:lineRule="auto"/>
        <w:jc w:val="both"/>
        <w:rPr>
          <w:sz w:val="24"/>
        </w:rPr>
      </w:pPr>
    </w:p>
    <w:p w:rsidR="00754F89" w:rsidRDefault="00754F89" w:rsidP="00754F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4F89" w:rsidRDefault="00754F89" w:rsidP="00754F89">
      <w:pPr>
        <w:keepNext/>
        <w:spacing w:line="360" w:lineRule="auto"/>
        <w:rPr>
          <w:color w:val="000000"/>
          <w:sz w:val="24"/>
        </w:rPr>
      </w:pP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4F89">
        <w:rPr>
          <w:color w:val="000000"/>
          <w:sz w:val="24"/>
          <w:szCs w:val="24"/>
        </w:rPr>
        <w:t>Użyte w zarządzeniu określenia oznaczają: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1) jednostka organizacyjna – jednostkę sektora finansów publicznych, tj. jednostkę budżetową, samorządowy zakład budżetowy, samorządową instytucję kultury, samodzielny publiczny zakład opieki zdrowotnej nadzorowany przez jednostkę samorządu terytorialnego oraz jednostki księgujące Urzędu Miasta Poznania;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2) jednostka obsługująca – jednostkę obsługującą w rozumieniu art. 10b ust. 1 ustawy z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8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marca 1990 r. o samorządzie gminnym (Dz. U. z 2020 r. poz. 713 z późn. zm), art. 6b ust. 1 ustawy z 5 czerwca 1998 r. o samorządzie powiatowym (Dz. U. z 2020 r. poz. 920) ;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3) podpis elektroniczny – podpis elektroniczny weryfikowany za pomocą certyfikatu wydanego przez dostawcę usług zaufania w rozumieniu ustawy o usługach zaufania oraz identyfikacji elektronicznej z 5 września 2016 r. (t.j. Dz. U. z 2020 r. poz. 1173 z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późn. zm.);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lastRenderedPageBreak/>
        <w:t>4) skrzynki e-mail Wydziału Finansowego Urzędu Miasta Poznania – przeznaczone dla danego rodzaju jednostki następujące skrzynki e-mail: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a) w zakresie sprawozdawczości budżetowej: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- sprawozdania_OFSIPO@um.poznan.pl – jednostki oświatowe,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- sprawozdania_OSA@um.poznan.pl – projekty unijne oraz samorządowe zakłady budżetowe,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- sprawozdania_ORBM@um.poznan.pl – pozostałe jednostki budżetowe;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b) w zakresie sprawozdawczości w zakresie operacji finansowych: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- sprawozdania_OFSIPO@um.poznan.pl – jednostki oświatowe,</w:t>
      </w:r>
    </w:p>
    <w:p w:rsidR="00754F89" w:rsidRDefault="00754F89" w:rsidP="00754F89">
      <w:pPr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- sprawozdania_ORBM@um.poznan.pl – pozostałe jednostki budżetowe, samorządowe zakłady budżetowe, samorządowe instytucje kultury i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samodzielne publiczne zakłady opieki zdrowotnej nadzorowane przez jednostkę samorządu terytorialnego.</w:t>
      </w:r>
    </w:p>
    <w:p w:rsidR="00754F89" w:rsidRDefault="00754F89" w:rsidP="00754F89">
      <w:pPr>
        <w:spacing w:line="360" w:lineRule="auto"/>
        <w:jc w:val="both"/>
        <w:rPr>
          <w:color w:val="000000"/>
          <w:sz w:val="24"/>
        </w:rPr>
      </w:pPr>
    </w:p>
    <w:p w:rsidR="00754F89" w:rsidRDefault="00754F89" w:rsidP="00754F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4F89" w:rsidRDefault="00754F89" w:rsidP="00754F89">
      <w:pPr>
        <w:keepNext/>
        <w:spacing w:line="360" w:lineRule="auto"/>
        <w:rPr>
          <w:color w:val="000000"/>
          <w:sz w:val="24"/>
        </w:rPr>
      </w:pP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4F89">
        <w:rPr>
          <w:color w:val="000000"/>
          <w:sz w:val="24"/>
          <w:szCs w:val="24"/>
        </w:rPr>
        <w:t>1. Kierownicy jednostek organizacyjnych przekazują sprawozdania budżetowe (plik .pdf) oraz sprawozdania w zakresie operacji finansowych (plik Excel) w formie dokumentu elektronicznego, opatrzonego podpisem elektronicznym odpowiednio na skrzynki e-mail Wydziału Finansowego Urzędu Miasta Poznania.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2. Kierownicy jednostek, którzy nie przekażą dokumentu w formie wskazanej w ust. 1, składają sprawozdania w formie dokumentu papierowego opatrzonego odręcznymi podpisami bezpośrednio na wyznaczone stanowiska w Wydziale Finansowym Urzędu Miasta Poznania lub do wyznaczonej skrzynki odbiorczej „WYDZIAŁ FINANSOWY SPRAWOZDANIA” w holu budynku przy pl. Kolegiackim 17. Dodatkowo –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w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przypadku sprawozdań w zakresie operacji finansowych – jednostki organizacyjne, z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wyjątkiem jednostek oświatowych, przesyłają sprawozdania również w formie pliku Excel nieopatrzonego podpisem elektronicznym na skrzynki e-mail Wydziału Finansowego Urzędu Miasta Poznania.</w:t>
      </w:r>
    </w:p>
    <w:p w:rsidR="00754F89" w:rsidRPr="00754F89" w:rsidRDefault="00754F89" w:rsidP="00754F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3. Kierownicy jednostek obsługujących jednostki organizacyjne przekazują sprawozdania budżetowe za jednostkę obsługującą i za jednostki obsługiwane wyłącznie w formie elektronicznej, opatrzone podpisem elektronicznym.</w:t>
      </w:r>
    </w:p>
    <w:p w:rsidR="00754F89" w:rsidRDefault="00754F89" w:rsidP="00754F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4F89">
        <w:rPr>
          <w:color w:val="000000"/>
          <w:sz w:val="24"/>
          <w:szCs w:val="24"/>
        </w:rPr>
        <w:t>4. Wszelkie załączniki do sprawozdań, wyjaśnienia i inne dokumenty przekazywane są w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takiej formie jak sprawozdanie i opatrzone właściwym podpisem.</w:t>
      </w:r>
    </w:p>
    <w:p w:rsidR="00754F89" w:rsidRDefault="00754F89" w:rsidP="00754F89">
      <w:pPr>
        <w:spacing w:line="360" w:lineRule="auto"/>
        <w:jc w:val="both"/>
        <w:rPr>
          <w:color w:val="000000"/>
          <w:sz w:val="24"/>
        </w:rPr>
      </w:pPr>
    </w:p>
    <w:p w:rsidR="00754F89" w:rsidRDefault="00754F89" w:rsidP="00754F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4F89" w:rsidRDefault="00754F89" w:rsidP="00754F89">
      <w:pPr>
        <w:keepNext/>
        <w:spacing w:line="360" w:lineRule="auto"/>
        <w:rPr>
          <w:color w:val="000000"/>
          <w:sz w:val="24"/>
        </w:rPr>
      </w:pPr>
    </w:p>
    <w:p w:rsidR="00754F89" w:rsidRDefault="00754F89" w:rsidP="00754F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4F89">
        <w:rPr>
          <w:color w:val="000000"/>
          <w:sz w:val="24"/>
          <w:szCs w:val="24"/>
        </w:rPr>
        <w:t>Kierownicy jednostek organizacyjnych i kierownicy jednostek obsługujących jednostki organizacyjne przekazują sprawozdania budżetowe, o których mowa w § 13 ust. 4 pkt 1</w:t>
      </w:r>
      <w:r w:rsidR="00737537">
        <w:rPr>
          <w:color w:val="000000"/>
          <w:sz w:val="24"/>
          <w:szCs w:val="24"/>
        </w:rPr>
        <w:t> </w:t>
      </w:r>
      <w:r w:rsidRPr="00754F89">
        <w:rPr>
          <w:color w:val="000000"/>
          <w:sz w:val="24"/>
          <w:szCs w:val="24"/>
        </w:rPr>
        <w:t>zarządzenia Nr 182/2018/P z dnia 12 marca 2018 r. Prezydenta Miasta Poznania w sprawie planowania i monitorowania zadań budżetowych (zmienionego zarządzeniem Prezydenta Miasta Poznania Nr 55/2020/P z dnia 24 stycznia 2020 r.), w formie pliku Excel nieopatrzonego podpisem elektronicznym odpowiednio na skrzynki e-mail Wydziału Finansowego Urzędu Miasta Poznania.</w:t>
      </w:r>
    </w:p>
    <w:p w:rsidR="00754F89" w:rsidRDefault="00754F89" w:rsidP="00754F89">
      <w:pPr>
        <w:spacing w:line="360" w:lineRule="auto"/>
        <w:jc w:val="both"/>
        <w:rPr>
          <w:color w:val="000000"/>
          <w:sz w:val="24"/>
        </w:rPr>
      </w:pPr>
    </w:p>
    <w:p w:rsidR="00754F89" w:rsidRDefault="00754F89" w:rsidP="00754F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4F89" w:rsidRDefault="00754F89" w:rsidP="00754F89">
      <w:pPr>
        <w:keepNext/>
        <w:spacing w:line="360" w:lineRule="auto"/>
        <w:rPr>
          <w:color w:val="000000"/>
          <w:sz w:val="24"/>
        </w:rPr>
      </w:pPr>
    </w:p>
    <w:p w:rsidR="00754F89" w:rsidRDefault="00754F89" w:rsidP="00754F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4F89">
        <w:rPr>
          <w:color w:val="000000"/>
          <w:sz w:val="24"/>
          <w:szCs w:val="24"/>
        </w:rPr>
        <w:t>Wykonanie zarządzenia powierza się dyrektorom wydziałów/biur, kierownikom jednostek organizacyjnych i kierownikom jednostek obsługujących jednostki organizacyjne.</w:t>
      </w:r>
    </w:p>
    <w:p w:rsidR="00754F89" w:rsidRDefault="00754F89" w:rsidP="00754F89">
      <w:pPr>
        <w:spacing w:line="360" w:lineRule="auto"/>
        <w:jc w:val="both"/>
        <w:rPr>
          <w:color w:val="000000"/>
          <w:sz w:val="24"/>
        </w:rPr>
      </w:pPr>
    </w:p>
    <w:p w:rsidR="00754F89" w:rsidRDefault="00754F89" w:rsidP="00754F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54F89" w:rsidRDefault="00754F89" w:rsidP="00754F89">
      <w:pPr>
        <w:keepNext/>
        <w:spacing w:line="360" w:lineRule="auto"/>
        <w:rPr>
          <w:color w:val="000000"/>
          <w:sz w:val="24"/>
        </w:rPr>
      </w:pPr>
    </w:p>
    <w:p w:rsidR="00754F89" w:rsidRDefault="00754F89" w:rsidP="00754F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54F89">
        <w:rPr>
          <w:color w:val="000000"/>
          <w:sz w:val="24"/>
          <w:szCs w:val="24"/>
        </w:rPr>
        <w:t>Traci moc zarządzenie Nr 447/2020/P Prezydenta Miasta Poznania z dnia 25 czerwca 2020 r. .</w:t>
      </w:r>
    </w:p>
    <w:p w:rsidR="00754F89" w:rsidRDefault="00754F89" w:rsidP="00754F89">
      <w:pPr>
        <w:spacing w:line="360" w:lineRule="auto"/>
        <w:jc w:val="both"/>
        <w:rPr>
          <w:color w:val="000000"/>
          <w:sz w:val="24"/>
        </w:rPr>
      </w:pPr>
    </w:p>
    <w:p w:rsidR="00754F89" w:rsidRDefault="00754F89" w:rsidP="00754F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54F89" w:rsidRDefault="00754F89" w:rsidP="00754F89">
      <w:pPr>
        <w:keepNext/>
        <w:spacing w:line="360" w:lineRule="auto"/>
        <w:rPr>
          <w:color w:val="000000"/>
          <w:sz w:val="24"/>
        </w:rPr>
      </w:pPr>
    </w:p>
    <w:p w:rsidR="00754F89" w:rsidRDefault="00754F89" w:rsidP="00754F8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54F89">
        <w:rPr>
          <w:color w:val="000000"/>
          <w:sz w:val="24"/>
          <w:szCs w:val="24"/>
        </w:rPr>
        <w:t>Zarządzenie wchodzi w życie z dniem podpisania.</w:t>
      </w:r>
    </w:p>
    <w:p w:rsidR="00754F89" w:rsidRDefault="00754F89" w:rsidP="00754F89">
      <w:pPr>
        <w:spacing w:line="360" w:lineRule="auto"/>
        <w:jc w:val="both"/>
        <w:rPr>
          <w:color w:val="000000"/>
          <w:sz w:val="24"/>
        </w:rPr>
      </w:pPr>
    </w:p>
    <w:p w:rsidR="00754F89" w:rsidRDefault="00754F89" w:rsidP="00754F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54F89" w:rsidRPr="00754F89" w:rsidRDefault="00754F89" w:rsidP="00754F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54F89" w:rsidRPr="00754F89" w:rsidSect="00754F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89" w:rsidRDefault="00754F89">
      <w:r>
        <w:separator/>
      </w:r>
    </w:p>
  </w:endnote>
  <w:endnote w:type="continuationSeparator" w:id="0">
    <w:p w:rsidR="00754F89" w:rsidRDefault="0075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89" w:rsidRDefault="00754F89">
      <w:r>
        <w:separator/>
      </w:r>
    </w:p>
  </w:footnote>
  <w:footnote w:type="continuationSeparator" w:id="0">
    <w:p w:rsidR="00754F89" w:rsidRDefault="0075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21r."/>
    <w:docVar w:name="AktNr" w:val="407/2021/P"/>
    <w:docVar w:name="Sprawa" w:val="określenia formy przekazywania Prezydentowi Miasta Poznania sprawozdań budżetowych oraz sprawozdań w zakresie operacji finansowych."/>
  </w:docVars>
  <w:rsids>
    <w:rsidRoot w:val="00754F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7537"/>
    <w:rsid w:val="00754F8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132D-5B63-413B-BEEE-62A1E0F9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596</Words>
  <Characters>4020</Characters>
  <Application>Microsoft Office Word</Application>
  <DocSecurity>0</DocSecurity>
  <Lines>98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2021-05-07T08:06:00Z</dcterms:created>
  <dcterms:modified xsi:type="dcterms:W3CDTF">2021-05-07T08:06:00Z</dcterms:modified>
</cp:coreProperties>
</file>