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11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11BD">
              <w:rPr>
                <w:b/>
              </w:rPr>
              <w:fldChar w:fldCharType="separate"/>
            </w:r>
            <w:r w:rsidR="003E11BD">
              <w:rPr>
                <w:b/>
              </w:rPr>
              <w:t>ogłoszenia wykazu nieruchomości stanowiącej własność Miasta Poznania, położonej w Poznaniu przy ul. Toskańskiej,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11BD" w:rsidRDefault="00FA63B5" w:rsidP="003E11BD">
      <w:pPr>
        <w:spacing w:line="360" w:lineRule="auto"/>
        <w:jc w:val="both"/>
      </w:pPr>
      <w:bookmarkStart w:id="2" w:name="z1"/>
      <w:bookmarkEnd w:id="2"/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Nieruchomość opisana w § 1 zarządzenia oraz objęta wykazem stanowiącym załącznik do zarządzenia jest własnością Miasta Poznania.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Nieruchomość położona jest na obszarze, na którym nie obowiązuje miejscowy plan zagospodarowania przestrzennego.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 xml:space="preserve">Zgodnie ze Studium uwarunkowań i kierunków zagospodarowania przestrzennego Miasta Poznania, zatwierdzonym uchwałą Nr LXXII/1137/VI/2014 Rady Miasta Poznania z dnia 23 września 2014 r., ww. nieruchomość jest położona na obszarze oznaczonym symbolem: </w:t>
      </w:r>
      <w:r w:rsidRPr="003E11BD">
        <w:rPr>
          <w:b/>
          <w:bCs/>
          <w:color w:val="000000"/>
        </w:rPr>
        <w:t>MN – tereny zabudowy mieszkaniowej jednorodzinnej.</w:t>
      </w:r>
      <w:r w:rsidRPr="003E11BD">
        <w:rPr>
          <w:color w:val="000000"/>
        </w:rPr>
        <w:t xml:space="preserve"> 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Powyższe potwierdził Wydział Urbanistyki i Architektury Urzędu Miasta Poznania w piśmie nr UA-IV.6724.1898.2019 z dnia 15 października 2019 r., którego aktualność potwierdził pismem nr UA-IV.6724.967.2021 z dnia 10 maja 2021 r.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9221C9">
        <w:rPr>
          <w:color w:val="000000"/>
        </w:rPr>
        <w:t> </w:t>
      </w:r>
      <w:r w:rsidRPr="003E11BD">
        <w:rPr>
          <w:color w:val="000000"/>
        </w:rPr>
        <w:t xml:space="preserve">2019 r. poz. 1091 z </w:t>
      </w:r>
      <w:proofErr w:type="spellStart"/>
      <w:r w:rsidRPr="003E11BD">
        <w:rPr>
          <w:color w:val="000000"/>
        </w:rPr>
        <w:t>późn</w:t>
      </w:r>
      <w:proofErr w:type="spellEnd"/>
      <w:r w:rsidRPr="003E11BD">
        <w:rPr>
          <w:color w:val="000000"/>
        </w:rPr>
        <w:t xml:space="preserve">. zm.). 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3E11BD" w:rsidRPr="003E11BD" w:rsidRDefault="003E11BD" w:rsidP="003E1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E11BD" w:rsidRDefault="003E11BD" w:rsidP="003E11BD">
      <w:pPr>
        <w:spacing w:line="360" w:lineRule="auto"/>
        <w:jc w:val="both"/>
        <w:rPr>
          <w:color w:val="000000"/>
        </w:rPr>
      </w:pPr>
      <w:r w:rsidRPr="003E11BD">
        <w:rPr>
          <w:color w:val="000000"/>
        </w:rPr>
        <w:lastRenderedPageBreak/>
        <w:t>Z uwagi na powyższe wydanie niniejszego zarządzenia jest słuszne i uzasadnione.</w:t>
      </w:r>
    </w:p>
    <w:p w:rsidR="003E11BD" w:rsidRDefault="003E11BD" w:rsidP="003E11BD">
      <w:pPr>
        <w:spacing w:line="360" w:lineRule="auto"/>
        <w:jc w:val="both"/>
      </w:pPr>
    </w:p>
    <w:p w:rsidR="003E11BD" w:rsidRDefault="003E11BD" w:rsidP="003E11BD">
      <w:pPr>
        <w:keepNext/>
        <w:spacing w:line="360" w:lineRule="auto"/>
        <w:jc w:val="center"/>
      </w:pPr>
      <w:r>
        <w:t>DYREKTOR WYDZIAŁU</w:t>
      </w:r>
    </w:p>
    <w:p w:rsidR="003E11BD" w:rsidRPr="003E11BD" w:rsidRDefault="003E11BD" w:rsidP="003E11BD">
      <w:pPr>
        <w:keepNext/>
        <w:spacing w:line="360" w:lineRule="auto"/>
        <w:jc w:val="center"/>
      </w:pPr>
      <w:r>
        <w:t>(-) Magda Albińska</w:t>
      </w:r>
    </w:p>
    <w:sectPr w:rsidR="003E11BD" w:rsidRPr="003E11BD" w:rsidSect="003E11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BD" w:rsidRDefault="003E11BD">
      <w:r>
        <w:separator/>
      </w:r>
    </w:p>
  </w:endnote>
  <w:endnote w:type="continuationSeparator" w:id="0">
    <w:p w:rsidR="003E11BD" w:rsidRDefault="003E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BD" w:rsidRDefault="003E11BD">
      <w:r>
        <w:separator/>
      </w:r>
    </w:p>
  </w:footnote>
  <w:footnote w:type="continuationSeparator" w:id="0">
    <w:p w:rsidR="003E11BD" w:rsidRDefault="003E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, przeznaczonej do sprzedaży w trybie przetargu ustnego nieograniczonego."/>
  </w:docVars>
  <w:rsids>
    <w:rsidRoot w:val="003E11BD"/>
    <w:rsid w:val="000607A3"/>
    <w:rsid w:val="001B1D53"/>
    <w:rsid w:val="0022095A"/>
    <w:rsid w:val="002946C5"/>
    <w:rsid w:val="002C29F3"/>
    <w:rsid w:val="003E11BD"/>
    <w:rsid w:val="00796326"/>
    <w:rsid w:val="009221C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268</Words>
  <Characters>1776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2021-05-24T11:49:00Z</dcterms:created>
  <dcterms:modified xsi:type="dcterms:W3CDTF">2021-05-24T11:49:00Z</dcterms:modified>
</cp:coreProperties>
</file>