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6F94">
          <w:t>492/2021/P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6F94">
        <w:rPr>
          <w:b/>
          <w:sz w:val="28"/>
        </w:rPr>
        <w:fldChar w:fldCharType="separate"/>
      </w:r>
      <w:r w:rsidR="00126F94">
        <w:rPr>
          <w:b/>
          <w:sz w:val="28"/>
        </w:rPr>
        <w:t>14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6F94">
              <w:rPr>
                <w:b/>
                <w:sz w:val="24"/>
                <w:szCs w:val="24"/>
              </w:rPr>
              <w:fldChar w:fldCharType="separate"/>
            </w:r>
            <w:r w:rsidR="00126F94">
              <w:rPr>
                <w:b/>
                <w:sz w:val="24"/>
                <w:szCs w:val="24"/>
              </w:rPr>
              <w:t>przyjęcia darowizny kwoty pieniężnej.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6F94" w:rsidP="00126F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6F94">
        <w:rPr>
          <w:color w:val="000000"/>
          <w:sz w:val="24"/>
        </w:rPr>
        <w:t>Na podstawie art. 38 i art. 888 § 1 ustawy z dnia 23 kwietnia 1964 r. Kodeks cywilny (Dz. U. z 2020 r., poz. 1740 ze zm.) oraz art. 2 ust. 2 ustawy z dnia 8 marca 1990 r. o samorządzie gminnym (Dz. U. z 2020 r. poz. 713 ze zm.), art. 4 ust. 1 pkt 5 ustawy z dnia 13 listopada 2003 r. o dochodach jednostek samorządu terytorialnego (Dz. U. z 2021 r. poz. 38) zarządza się, co następuje:</w:t>
      </w:r>
    </w:p>
    <w:p w:rsidR="00126F94" w:rsidRDefault="00126F94" w:rsidP="00126F94">
      <w:pPr>
        <w:spacing w:line="360" w:lineRule="auto"/>
        <w:jc w:val="both"/>
        <w:rPr>
          <w:sz w:val="24"/>
        </w:rPr>
      </w:pPr>
    </w:p>
    <w:p w:rsidR="00126F94" w:rsidRDefault="00126F94" w:rsidP="00126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6F94" w:rsidRDefault="00126F94" w:rsidP="00126F94">
      <w:pPr>
        <w:keepNext/>
        <w:spacing w:line="360" w:lineRule="auto"/>
        <w:rPr>
          <w:color w:val="000000"/>
          <w:sz w:val="24"/>
        </w:rPr>
      </w:pPr>
    </w:p>
    <w:p w:rsidR="00126F94" w:rsidRDefault="00126F94" w:rsidP="00126F9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26F94">
        <w:rPr>
          <w:color w:val="000000"/>
          <w:sz w:val="24"/>
        </w:rPr>
        <w:t>Przyjąć od KONIMPEX-INVEST Projekt 3 Spółka z ograniczoną odpowiedzialnością, na rzecz Miasta Poznania, darowiznę kwoty pieniężnej w wysokości 550 000,00 zł (słownie: pięćset pięćdziesiąt tysięcy złotych), z przeznaczeniem na zadania osiedla określone w</w:t>
      </w:r>
      <w:r w:rsidR="00957E26">
        <w:rPr>
          <w:color w:val="000000"/>
          <w:sz w:val="24"/>
        </w:rPr>
        <w:t> </w:t>
      </w:r>
      <w:r w:rsidRPr="00126F94">
        <w:rPr>
          <w:color w:val="000000"/>
          <w:sz w:val="24"/>
        </w:rPr>
        <w:t>uchwale Nr LXXVI/1125/V/2010 Rady Miasta Poznania z dnia 31 sierpnia 2010 roku w</w:t>
      </w:r>
      <w:r w:rsidR="00957E26">
        <w:rPr>
          <w:color w:val="000000"/>
          <w:sz w:val="24"/>
        </w:rPr>
        <w:t> </w:t>
      </w:r>
      <w:r w:rsidRPr="00126F94">
        <w:rPr>
          <w:color w:val="000000"/>
          <w:sz w:val="24"/>
        </w:rPr>
        <w:t>sprawie uchwalenia statutu Osiedla Ostrów Tumski – Środka – Zawady – Komandoria.</w:t>
      </w:r>
    </w:p>
    <w:p w:rsidR="00126F94" w:rsidRDefault="00126F94" w:rsidP="00126F94">
      <w:pPr>
        <w:spacing w:line="360" w:lineRule="auto"/>
        <w:jc w:val="both"/>
        <w:rPr>
          <w:color w:val="000000"/>
          <w:sz w:val="24"/>
        </w:rPr>
      </w:pPr>
    </w:p>
    <w:p w:rsidR="00126F94" w:rsidRDefault="00126F94" w:rsidP="00126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6F94" w:rsidRDefault="00126F94" w:rsidP="00126F94">
      <w:pPr>
        <w:keepNext/>
        <w:spacing w:line="360" w:lineRule="auto"/>
        <w:rPr>
          <w:color w:val="000000"/>
          <w:sz w:val="24"/>
        </w:rPr>
      </w:pPr>
    </w:p>
    <w:p w:rsidR="00126F94" w:rsidRDefault="00126F94" w:rsidP="00126F9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26F94">
        <w:rPr>
          <w:color w:val="000000"/>
          <w:sz w:val="24"/>
        </w:rPr>
        <w:t>Wykonanie zarządzenia powierza się dyrektorowi Wydziału Gospodarki Nieruchomościami Urzędu Miasta Poznania.</w:t>
      </w:r>
    </w:p>
    <w:p w:rsidR="00126F94" w:rsidRDefault="00126F94" w:rsidP="00126F94">
      <w:pPr>
        <w:spacing w:line="360" w:lineRule="auto"/>
        <w:jc w:val="both"/>
        <w:rPr>
          <w:color w:val="000000"/>
          <w:sz w:val="24"/>
        </w:rPr>
      </w:pPr>
    </w:p>
    <w:p w:rsidR="00126F94" w:rsidRDefault="00126F94" w:rsidP="00126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6F94" w:rsidRDefault="00126F94" w:rsidP="00126F94">
      <w:pPr>
        <w:keepNext/>
        <w:spacing w:line="360" w:lineRule="auto"/>
        <w:rPr>
          <w:color w:val="000000"/>
          <w:sz w:val="24"/>
        </w:rPr>
      </w:pPr>
    </w:p>
    <w:p w:rsidR="00126F94" w:rsidRDefault="00126F94" w:rsidP="00126F9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26F94">
        <w:rPr>
          <w:color w:val="000000"/>
          <w:sz w:val="24"/>
        </w:rPr>
        <w:t>Zarządzenie wchodzi w życie z dniem podpisania.</w:t>
      </w:r>
    </w:p>
    <w:p w:rsidR="00126F94" w:rsidRDefault="00126F94" w:rsidP="00126F94">
      <w:pPr>
        <w:spacing w:line="360" w:lineRule="auto"/>
        <w:jc w:val="both"/>
        <w:rPr>
          <w:color w:val="000000"/>
          <w:sz w:val="24"/>
        </w:rPr>
      </w:pPr>
    </w:p>
    <w:p w:rsidR="00126F94" w:rsidRDefault="00126F94" w:rsidP="00126F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26F94" w:rsidRDefault="00126F94" w:rsidP="00126F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26F94" w:rsidRPr="00126F94" w:rsidRDefault="00126F94" w:rsidP="00126F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6F94" w:rsidRPr="00126F94" w:rsidSect="00126F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94" w:rsidRDefault="00126F94">
      <w:r>
        <w:separator/>
      </w:r>
    </w:p>
  </w:endnote>
  <w:endnote w:type="continuationSeparator" w:id="0">
    <w:p w:rsidR="00126F94" w:rsidRDefault="0012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94" w:rsidRDefault="00126F94">
      <w:r>
        <w:separator/>
      </w:r>
    </w:p>
  </w:footnote>
  <w:footnote w:type="continuationSeparator" w:id="0">
    <w:p w:rsidR="00126F94" w:rsidRDefault="0012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czerwca 2021r."/>
    <w:docVar w:name="AktNr" w:val="492/2021/P"/>
    <w:docVar w:name="Sprawa" w:val="przyjęcia darowizny kwoty pieniężnej."/>
  </w:docVars>
  <w:rsids>
    <w:rsidRoot w:val="00126F94"/>
    <w:rsid w:val="00072485"/>
    <w:rsid w:val="000C07FF"/>
    <w:rsid w:val="000E2E12"/>
    <w:rsid w:val="00126F9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7E26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1094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2021-06-14T09:28:00Z</dcterms:created>
  <dcterms:modified xsi:type="dcterms:W3CDTF">2021-06-14T09:28:00Z</dcterms:modified>
</cp:coreProperties>
</file>