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E4" w:rsidRPr="00E60865" w:rsidRDefault="00CC1DF7" w:rsidP="0033297F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-457200</wp:posOffset>
            </wp:positionV>
            <wp:extent cx="2457450" cy="95250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F7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-457835</wp:posOffset>
            </wp:positionV>
            <wp:extent cx="1421869" cy="1257300"/>
            <wp:effectExtent l="0" t="0" r="0" b="0"/>
            <wp:wrapNone/>
            <wp:docPr id="4" name="Obraz 4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6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9E4" w:rsidRPr="00E60865" w:rsidRDefault="007749E4" w:rsidP="003329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964869" w:rsidRDefault="00964869" w:rsidP="004E5DAC">
      <w:pPr>
        <w:jc w:val="right"/>
        <w:rPr>
          <w:sz w:val="18"/>
          <w:szCs w:val="18"/>
        </w:rPr>
      </w:pPr>
    </w:p>
    <w:p w:rsidR="00964869" w:rsidRDefault="00964869" w:rsidP="004E5DAC">
      <w:pPr>
        <w:jc w:val="right"/>
        <w:rPr>
          <w:sz w:val="18"/>
          <w:szCs w:val="18"/>
        </w:rPr>
      </w:pPr>
    </w:p>
    <w:p w:rsidR="00964869" w:rsidRDefault="00964869" w:rsidP="004E5DAC">
      <w:pPr>
        <w:jc w:val="right"/>
        <w:rPr>
          <w:sz w:val="18"/>
          <w:szCs w:val="18"/>
        </w:rPr>
      </w:pPr>
    </w:p>
    <w:p w:rsidR="004E5DAC" w:rsidRPr="004605C9" w:rsidRDefault="004E5DAC" w:rsidP="004E5DAC">
      <w:pPr>
        <w:jc w:val="right"/>
        <w:rPr>
          <w:sz w:val="18"/>
          <w:szCs w:val="18"/>
        </w:rPr>
      </w:pPr>
      <w:r>
        <w:rPr>
          <w:sz w:val="18"/>
          <w:szCs w:val="18"/>
        </w:rPr>
        <w:t>Zał</w:t>
      </w:r>
      <w:r w:rsidR="00AF57AC">
        <w:rPr>
          <w:sz w:val="18"/>
          <w:szCs w:val="18"/>
        </w:rPr>
        <w:t>ącznik do zarządzenia Nr 543/2021/P</w:t>
      </w:r>
    </w:p>
    <w:p w:rsidR="004E5DAC" w:rsidRPr="004605C9" w:rsidRDefault="004E5DAC" w:rsidP="004E5DAC">
      <w:pPr>
        <w:jc w:val="right"/>
        <w:rPr>
          <w:sz w:val="18"/>
          <w:szCs w:val="18"/>
        </w:rPr>
      </w:pPr>
      <w:r w:rsidRPr="004605C9">
        <w:rPr>
          <w:sz w:val="18"/>
          <w:szCs w:val="18"/>
        </w:rPr>
        <w:t>Prezydenta Miasta Poznania</w:t>
      </w:r>
    </w:p>
    <w:p w:rsidR="004E5DAC" w:rsidRPr="004605C9" w:rsidRDefault="00AF57AC" w:rsidP="004E5DAC">
      <w:pPr>
        <w:jc w:val="right"/>
        <w:rPr>
          <w:sz w:val="18"/>
          <w:szCs w:val="18"/>
        </w:rPr>
      </w:pPr>
      <w:r>
        <w:rPr>
          <w:sz w:val="18"/>
          <w:szCs w:val="18"/>
        </w:rPr>
        <w:t>z dnia 29.06.2021 r.</w:t>
      </w:r>
      <w:bookmarkStart w:id="0" w:name="_GoBack"/>
      <w:bookmarkEnd w:id="0"/>
    </w:p>
    <w:p w:rsidR="007749E4" w:rsidRPr="00605FF6" w:rsidRDefault="007749E4" w:rsidP="00605FF6">
      <w:pPr>
        <w:jc w:val="center"/>
      </w:pPr>
    </w:p>
    <w:p w:rsidR="00740E88" w:rsidRDefault="00740E88" w:rsidP="00906E4D">
      <w:pPr>
        <w:pStyle w:val="Nagwek10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</w:p>
    <w:p w:rsidR="00740E88" w:rsidRDefault="00740E88" w:rsidP="00906E4D">
      <w:pPr>
        <w:pStyle w:val="Nagwek10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</w:p>
    <w:p w:rsidR="00906E4D" w:rsidRPr="00740E88" w:rsidRDefault="004E5DAC" w:rsidP="00F65E03">
      <w:pPr>
        <w:pStyle w:val="Nagwek10"/>
        <w:tabs>
          <w:tab w:val="left" w:pos="33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E88">
        <w:rPr>
          <w:rFonts w:ascii="Times New Roman" w:hAnsi="Times New Roman" w:cs="Times New Roman"/>
          <w:sz w:val="24"/>
          <w:szCs w:val="24"/>
        </w:rPr>
        <w:t>Zestawienie ofert</w:t>
      </w:r>
    </w:p>
    <w:p w:rsidR="00906E4D" w:rsidRPr="00740E88" w:rsidRDefault="00740E88" w:rsidP="00F65E03">
      <w:pPr>
        <w:tabs>
          <w:tab w:val="left" w:pos="331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złożonych w konkursie</w:t>
      </w:r>
      <w:r w:rsidR="00906E4D" w:rsidRPr="00740E88">
        <w:t xml:space="preserve"> na wybór realizatora programu polityki zdrowotnej pod nazwą: </w:t>
      </w:r>
      <w:r w:rsidR="00906E4D" w:rsidRPr="00740E88">
        <w:rPr>
          <w:b/>
        </w:rPr>
        <w:t>„</w:t>
      </w:r>
      <w:r>
        <w:rPr>
          <w:b/>
        </w:rPr>
        <w:t>Profilaktyka i </w:t>
      </w:r>
      <w:r w:rsidR="00F74200" w:rsidRPr="00740E88">
        <w:rPr>
          <w:b/>
        </w:rPr>
        <w:t>wczesne wykrywane osteoporozy wśród kobiet w wieku 50+, zamieszkałych w Poznaniu, na lata 2021-2023</w:t>
      </w:r>
      <w:r w:rsidR="00906E4D" w:rsidRPr="00740E88">
        <w:rPr>
          <w:b/>
        </w:rPr>
        <w:t>”</w:t>
      </w:r>
      <w:r w:rsidR="003C6419" w:rsidRPr="00740E88">
        <w:t>.</w:t>
      </w:r>
    </w:p>
    <w:p w:rsidR="00906E4D" w:rsidRPr="00740E88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06E4D" w:rsidRPr="00740E88" w:rsidRDefault="00906E4D" w:rsidP="00906E4D">
      <w:pPr>
        <w:tabs>
          <w:tab w:val="left" w:pos="33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082"/>
        <w:gridCol w:w="2268"/>
        <w:gridCol w:w="2268"/>
      </w:tblGrid>
      <w:tr w:rsidR="00740E88" w:rsidRPr="00C65FCC" w:rsidTr="00740E88">
        <w:tc>
          <w:tcPr>
            <w:tcW w:w="562" w:type="dxa"/>
            <w:shd w:val="clear" w:color="auto" w:fill="E7E6E6"/>
            <w:vAlign w:val="center"/>
          </w:tcPr>
          <w:p w:rsidR="00740E88" w:rsidRPr="00C65FCC" w:rsidRDefault="00740E88" w:rsidP="00054174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Lp.</w:t>
            </w:r>
          </w:p>
        </w:tc>
        <w:tc>
          <w:tcPr>
            <w:tcW w:w="4082" w:type="dxa"/>
            <w:shd w:val="clear" w:color="auto" w:fill="E7E6E6"/>
            <w:vAlign w:val="center"/>
          </w:tcPr>
          <w:p w:rsidR="00740E88" w:rsidRPr="00A91AC5" w:rsidRDefault="00740E88" w:rsidP="00297C0D">
            <w:pPr>
              <w:tabs>
                <w:tab w:val="left" w:pos="3318"/>
              </w:tabs>
              <w:jc w:val="center"/>
            </w:pPr>
            <w:r w:rsidRPr="00A91AC5">
              <w:rPr>
                <w:sz w:val="22"/>
                <w:szCs w:val="22"/>
              </w:rPr>
              <w:t>Nazwa i adres oferenta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40E88" w:rsidRPr="00C65FCC" w:rsidRDefault="00740E88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oferty </w:t>
            </w:r>
            <w:r w:rsidRPr="00C65FCC">
              <w:rPr>
                <w:sz w:val="22"/>
                <w:szCs w:val="22"/>
              </w:rPr>
              <w:t>brutto w zł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40E88" w:rsidRPr="00C65FCC" w:rsidRDefault="00740E88" w:rsidP="00297C0D">
            <w:pPr>
              <w:tabs>
                <w:tab w:val="left" w:pos="3318"/>
              </w:tabs>
              <w:jc w:val="center"/>
            </w:pPr>
            <w:r>
              <w:rPr>
                <w:sz w:val="22"/>
                <w:szCs w:val="22"/>
              </w:rPr>
              <w:t>Liczba uzyskanych punktów</w:t>
            </w:r>
          </w:p>
        </w:tc>
      </w:tr>
      <w:tr w:rsidR="00740E88" w:rsidRPr="00C65FCC" w:rsidTr="00740E88">
        <w:tc>
          <w:tcPr>
            <w:tcW w:w="562" w:type="dxa"/>
          </w:tcPr>
          <w:p w:rsidR="00740E88" w:rsidRDefault="00740E88" w:rsidP="00054174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1.</w:t>
            </w:r>
          </w:p>
          <w:p w:rsidR="00740E88" w:rsidRPr="00C65FCC" w:rsidRDefault="00740E88" w:rsidP="00054174">
            <w:pPr>
              <w:tabs>
                <w:tab w:val="left" w:pos="3318"/>
              </w:tabs>
              <w:jc w:val="center"/>
            </w:pPr>
          </w:p>
        </w:tc>
        <w:tc>
          <w:tcPr>
            <w:tcW w:w="4082" w:type="dxa"/>
          </w:tcPr>
          <w:p w:rsidR="00740E88" w:rsidRPr="00A91AC5" w:rsidRDefault="00740E88" w:rsidP="00A91AC5">
            <w:pPr>
              <w:rPr>
                <w:b/>
                <w:color w:val="000000"/>
                <w:lang w:eastAsia="pl-PL"/>
              </w:rPr>
            </w:pPr>
            <w:r w:rsidRPr="00A91AC5">
              <w:rPr>
                <w:b/>
                <w:color w:val="000000"/>
                <w:sz w:val="22"/>
                <w:szCs w:val="22"/>
                <w:lang w:eastAsia="pl-PL"/>
              </w:rPr>
              <w:t>Medyczne Centrum Hetmańska</w:t>
            </w: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pl-PL"/>
              </w:rPr>
              <w:br/>
              <w:t>Piotr Leszczyński</w:t>
            </w:r>
          </w:p>
          <w:p w:rsidR="00740E88" w:rsidRPr="00A91AC5" w:rsidRDefault="00740E88" w:rsidP="00A91AC5">
            <w:pPr>
              <w:rPr>
                <w:color w:val="000000"/>
                <w:lang w:eastAsia="pl-PL"/>
              </w:rPr>
            </w:pPr>
            <w:r w:rsidRPr="00A91AC5">
              <w:rPr>
                <w:color w:val="000000"/>
                <w:sz w:val="22"/>
                <w:szCs w:val="22"/>
                <w:lang w:eastAsia="pl-PL"/>
              </w:rPr>
              <w:t>ul. Hetmańska 55/1, 60-218 Poznań</w:t>
            </w:r>
          </w:p>
        </w:tc>
        <w:tc>
          <w:tcPr>
            <w:tcW w:w="2268" w:type="dxa"/>
          </w:tcPr>
          <w:p w:rsidR="00740E88" w:rsidRPr="00740E88" w:rsidRDefault="00740E88" w:rsidP="00AE3B44">
            <w:pPr>
              <w:tabs>
                <w:tab w:val="left" w:pos="3318"/>
              </w:tabs>
              <w:jc w:val="center"/>
            </w:pPr>
            <w:r w:rsidRPr="00740E88">
              <w:t>882 000,00</w:t>
            </w:r>
          </w:p>
        </w:tc>
        <w:tc>
          <w:tcPr>
            <w:tcW w:w="2268" w:type="dxa"/>
          </w:tcPr>
          <w:p w:rsidR="00740E88" w:rsidRPr="00740E88" w:rsidRDefault="00740E88" w:rsidP="00A256CE">
            <w:pPr>
              <w:jc w:val="center"/>
              <w:rPr>
                <w:color w:val="000000"/>
                <w:lang w:eastAsia="pl-PL"/>
              </w:rPr>
            </w:pPr>
            <w:r w:rsidRPr="00740E88">
              <w:rPr>
                <w:color w:val="000000"/>
                <w:lang w:eastAsia="pl-PL"/>
              </w:rPr>
              <w:t>91,60</w:t>
            </w:r>
          </w:p>
        </w:tc>
      </w:tr>
      <w:tr w:rsidR="00740E88" w:rsidRPr="00C65FCC" w:rsidTr="00740E88">
        <w:tc>
          <w:tcPr>
            <w:tcW w:w="562" w:type="dxa"/>
          </w:tcPr>
          <w:p w:rsidR="00740E88" w:rsidRDefault="00740E88" w:rsidP="00054174">
            <w:pPr>
              <w:tabs>
                <w:tab w:val="left" w:pos="3318"/>
              </w:tabs>
              <w:jc w:val="center"/>
            </w:pPr>
            <w:r>
              <w:t>2.</w:t>
            </w:r>
          </w:p>
          <w:p w:rsidR="00740E88" w:rsidRPr="00C65FCC" w:rsidRDefault="00740E88" w:rsidP="00054174">
            <w:pPr>
              <w:tabs>
                <w:tab w:val="left" w:pos="3318"/>
              </w:tabs>
              <w:jc w:val="center"/>
            </w:pPr>
          </w:p>
        </w:tc>
        <w:tc>
          <w:tcPr>
            <w:tcW w:w="4082" w:type="dxa"/>
          </w:tcPr>
          <w:p w:rsidR="00740E88" w:rsidRDefault="00740E88" w:rsidP="005303A6">
            <w:pPr>
              <w:rPr>
                <w:color w:val="000000"/>
                <w:lang w:eastAsia="pl-PL"/>
              </w:rPr>
            </w:pPr>
            <w:r w:rsidRPr="00A91AC5">
              <w:rPr>
                <w:b/>
                <w:color w:val="000000"/>
                <w:sz w:val="22"/>
                <w:szCs w:val="22"/>
                <w:lang w:eastAsia="pl-PL"/>
              </w:rPr>
              <w:t>Ginekologiczno-Położniczy Szpital Kliniczny</w:t>
            </w: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91AC5">
              <w:rPr>
                <w:color w:val="000000"/>
                <w:sz w:val="22"/>
                <w:szCs w:val="22"/>
                <w:lang w:eastAsia="pl-PL"/>
              </w:rPr>
              <w:t>Uniwersytetu Medycznego im. Ka</w:t>
            </w:r>
            <w:r>
              <w:rPr>
                <w:color w:val="000000"/>
                <w:sz w:val="22"/>
                <w:szCs w:val="22"/>
                <w:lang w:eastAsia="pl-PL"/>
              </w:rPr>
              <w:t>rola Marcinkowskiego w Poznaniu</w:t>
            </w:r>
          </w:p>
          <w:p w:rsidR="00740E88" w:rsidRPr="00A91AC5" w:rsidRDefault="00740E88" w:rsidP="005303A6">
            <w:pPr>
              <w:rPr>
                <w:color w:val="000000"/>
                <w:lang w:eastAsia="pl-PL"/>
              </w:rPr>
            </w:pPr>
            <w:r w:rsidRPr="00A91AC5">
              <w:rPr>
                <w:color w:val="000000"/>
                <w:sz w:val="22"/>
                <w:szCs w:val="22"/>
                <w:lang w:eastAsia="pl-PL"/>
              </w:rPr>
              <w:t>ul. Polna 33, 60-535 Poznań</w:t>
            </w:r>
          </w:p>
        </w:tc>
        <w:tc>
          <w:tcPr>
            <w:tcW w:w="2268" w:type="dxa"/>
          </w:tcPr>
          <w:p w:rsidR="00740E88" w:rsidRPr="00740E88" w:rsidRDefault="00740E88" w:rsidP="0060502B">
            <w:pPr>
              <w:tabs>
                <w:tab w:val="left" w:pos="3318"/>
              </w:tabs>
              <w:jc w:val="center"/>
            </w:pPr>
            <w:r w:rsidRPr="00740E88">
              <w:t>882 000,00</w:t>
            </w:r>
          </w:p>
        </w:tc>
        <w:tc>
          <w:tcPr>
            <w:tcW w:w="2268" w:type="dxa"/>
          </w:tcPr>
          <w:p w:rsidR="00740E88" w:rsidRPr="00740E88" w:rsidRDefault="00740E88" w:rsidP="00A256CE">
            <w:pPr>
              <w:jc w:val="center"/>
              <w:rPr>
                <w:color w:val="000000"/>
                <w:lang w:eastAsia="pl-PL"/>
              </w:rPr>
            </w:pPr>
            <w:r w:rsidRPr="00740E88">
              <w:rPr>
                <w:color w:val="000000"/>
                <w:lang w:eastAsia="pl-PL"/>
              </w:rPr>
              <w:t>91,40</w:t>
            </w:r>
          </w:p>
        </w:tc>
      </w:tr>
      <w:tr w:rsidR="00740E88" w:rsidRPr="00C65FCC" w:rsidTr="00740E88">
        <w:tc>
          <w:tcPr>
            <w:tcW w:w="562" w:type="dxa"/>
          </w:tcPr>
          <w:p w:rsidR="00740E88" w:rsidRDefault="00740E88" w:rsidP="00054174">
            <w:pPr>
              <w:tabs>
                <w:tab w:val="left" w:pos="3318"/>
              </w:tabs>
              <w:jc w:val="center"/>
            </w:pPr>
            <w:r>
              <w:t>3.</w:t>
            </w:r>
          </w:p>
          <w:p w:rsidR="00740E88" w:rsidRDefault="00740E88" w:rsidP="00054174">
            <w:pPr>
              <w:tabs>
                <w:tab w:val="left" w:pos="3318"/>
              </w:tabs>
              <w:jc w:val="center"/>
            </w:pPr>
          </w:p>
          <w:p w:rsidR="00740E88" w:rsidRPr="00C65FCC" w:rsidRDefault="00740E88" w:rsidP="00054174">
            <w:pPr>
              <w:tabs>
                <w:tab w:val="left" w:pos="3318"/>
              </w:tabs>
              <w:jc w:val="center"/>
            </w:pPr>
          </w:p>
        </w:tc>
        <w:tc>
          <w:tcPr>
            <w:tcW w:w="4082" w:type="dxa"/>
          </w:tcPr>
          <w:p w:rsidR="00740E88" w:rsidRPr="00A91AC5" w:rsidRDefault="00740E88" w:rsidP="00A91AC5">
            <w:pPr>
              <w:rPr>
                <w:b/>
                <w:color w:val="000000"/>
                <w:lang w:eastAsia="pl-PL"/>
              </w:rPr>
            </w:pPr>
            <w:r w:rsidRPr="00A91AC5">
              <w:rPr>
                <w:b/>
                <w:color w:val="000000"/>
                <w:sz w:val="22"/>
                <w:szCs w:val="22"/>
                <w:lang w:eastAsia="pl-PL"/>
              </w:rPr>
              <w:t>Wielkopolska Przychodnia Sportowo-Lekarska Sp. z o. o.</w:t>
            </w:r>
          </w:p>
          <w:p w:rsidR="00740E88" w:rsidRPr="00A91AC5" w:rsidRDefault="00740E88" w:rsidP="00A91AC5">
            <w:pPr>
              <w:rPr>
                <w:color w:val="000000"/>
                <w:lang w:eastAsia="pl-PL"/>
              </w:rPr>
            </w:pPr>
            <w:r w:rsidRPr="00A91AC5">
              <w:rPr>
                <w:color w:val="000000"/>
                <w:sz w:val="22"/>
                <w:szCs w:val="22"/>
                <w:lang w:eastAsia="pl-PL"/>
              </w:rPr>
              <w:t>ul. Wł. Reymonta 35, 60-791 Poznań</w:t>
            </w:r>
          </w:p>
        </w:tc>
        <w:tc>
          <w:tcPr>
            <w:tcW w:w="2268" w:type="dxa"/>
          </w:tcPr>
          <w:p w:rsidR="00740E88" w:rsidRPr="00740E88" w:rsidRDefault="00740E88" w:rsidP="0060502B">
            <w:pPr>
              <w:tabs>
                <w:tab w:val="left" w:pos="3318"/>
              </w:tabs>
              <w:jc w:val="center"/>
            </w:pPr>
            <w:r w:rsidRPr="00740E88">
              <w:t>881 000,00</w:t>
            </w:r>
          </w:p>
        </w:tc>
        <w:tc>
          <w:tcPr>
            <w:tcW w:w="2268" w:type="dxa"/>
          </w:tcPr>
          <w:p w:rsidR="00740E88" w:rsidRPr="00740E88" w:rsidRDefault="00740E88" w:rsidP="00A256CE">
            <w:pPr>
              <w:jc w:val="center"/>
            </w:pPr>
            <w:r w:rsidRPr="00740E88">
              <w:t>86,40</w:t>
            </w:r>
          </w:p>
        </w:tc>
      </w:tr>
      <w:tr w:rsidR="00740E88" w:rsidRPr="00C65FCC" w:rsidTr="00740E88">
        <w:tc>
          <w:tcPr>
            <w:tcW w:w="562" w:type="dxa"/>
          </w:tcPr>
          <w:p w:rsidR="00740E88" w:rsidRDefault="00740E88" w:rsidP="00054174">
            <w:pPr>
              <w:tabs>
                <w:tab w:val="left" w:pos="3318"/>
              </w:tabs>
              <w:jc w:val="center"/>
            </w:pPr>
            <w:r>
              <w:t>4.</w:t>
            </w:r>
          </w:p>
          <w:p w:rsidR="00740E88" w:rsidRDefault="00740E88" w:rsidP="00054174">
            <w:pPr>
              <w:tabs>
                <w:tab w:val="left" w:pos="3318"/>
              </w:tabs>
              <w:jc w:val="center"/>
            </w:pPr>
          </w:p>
        </w:tc>
        <w:tc>
          <w:tcPr>
            <w:tcW w:w="4082" w:type="dxa"/>
          </w:tcPr>
          <w:p w:rsidR="00740E88" w:rsidRPr="00AF57AC" w:rsidRDefault="00740E88" w:rsidP="00A91AC5">
            <w:pPr>
              <w:rPr>
                <w:b/>
                <w:color w:val="000000"/>
                <w:lang w:val="en-US" w:eastAsia="pl-PL"/>
              </w:rPr>
            </w:pPr>
            <w:r w:rsidRPr="00AF57AC">
              <w:rPr>
                <w:b/>
                <w:color w:val="000000"/>
                <w:sz w:val="22"/>
                <w:szCs w:val="22"/>
                <w:lang w:val="en-US" w:eastAsia="pl-PL"/>
              </w:rPr>
              <w:t xml:space="preserve">Hospital Investment Group </w:t>
            </w:r>
            <w:proofErr w:type="spellStart"/>
            <w:r w:rsidRPr="00AF57AC">
              <w:rPr>
                <w:b/>
                <w:color w:val="000000"/>
                <w:sz w:val="22"/>
                <w:szCs w:val="22"/>
                <w:lang w:val="en-US" w:eastAsia="pl-PL"/>
              </w:rPr>
              <w:t>Diagnostyka</w:t>
            </w:r>
            <w:proofErr w:type="spellEnd"/>
            <w:r w:rsidRPr="00AF57AC">
              <w:rPr>
                <w:b/>
                <w:color w:val="000000"/>
                <w:sz w:val="22"/>
                <w:szCs w:val="22"/>
                <w:lang w:val="en-US" w:eastAsia="pl-PL"/>
              </w:rPr>
              <w:t xml:space="preserve"> Sp. z o. o. </w:t>
            </w:r>
          </w:p>
          <w:p w:rsidR="00740E88" w:rsidRPr="00A91AC5" w:rsidRDefault="00740E88" w:rsidP="0074556F">
            <w:pPr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</w:t>
            </w:r>
            <w:r w:rsidRPr="00A91AC5">
              <w:rPr>
                <w:color w:val="000000"/>
                <w:sz w:val="22"/>
                <w:szCs w:val="22"/>
                <w:lang w:eastAsia="pl-PL"/>
              </w:rPr>
              <w:t xml:space="preserve">l. </w:t>
            </w:r>
            <w:r w:rsidRPr="003007F8">
              <w:rPr>
                <w:color w:val="000000"/>
                <w:sz w:val="22"/>
                <w:szCs w:val="22"/>
                <w:lang w:eastAsia="pl-PL"/>
              </w:rPr>
              <w:t>Strzelecka 25/4, 61-846 Poznań</w:t>
            </w:r>
          </w:p>
        </w:tc>
        <w:tc>
          <w:tcPr>
            <w:tcW w:w="2268" w:type="dxa"/>
          </w:tcPr>
          <w:p w:rsidR="00740E88" w:rsidRPr="00740E88" w:rsidRDefault="00740E88" w:rsidP="00AE3B44">
            <w:pPr>
              <w:tabs>
                <w:tab w:val="left" w:pos="3318"/>
              </w:tabs>
              <w:jc w:val="center"/>
              <w:rPr>
                <w:b/>
              </w:rPr>
            </w:pPr>
            <w:r w:rsidRPr="00740E88">
              <w:rPr>
                <w:b/>
              </w:rPr>
              <w:t>880 000,00</w:t>
            </w:r>
          </w:p>
        </w:tc>
        <w:tc>
          <w:tcPr>
            <w:tcW w:w="2268" w:type="dxa"/>
          </w:tcPr>
          <w:p w:rsidR="00740E88" w:rsidRPr="00740E88" w:rsidRDefault="00740E88" w:rsidP="00A256CE">
            <w:pPr>
              <w:jc w:val="center"/>
              <w:rPr>
                <w:b/>
                <w:color w:val="000000"/>
                <w:lang w:eastAsia="pl-PL"/>
              </w:rPr>
            </w:pPr>
            <w:r w:rsidRPr="00740E88">
              <w:rPr>
                <w:b/>
                <w:color w:val="000000"/>
                <w:lang w:eastAsia="pl-PL"/>
              </w:rPr>
              <w:t>92,20</w:t>
            </w:r>
          </w:p>
        </w:tc>
      </w:tr>
    </w:tbl>
    <w:p w:rsidR="00906E4D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7749E4" w:rsidRPr="00E60865" w:rsidRDefault="007749E4" w:rsidP="00740E88">
      <w:pPr>
        <w:tabs>
          <w:tab w:val="left" w:pos="3318"/>
        </w:tabs>
        <w:rPr>
          <w:sz w:val="22"/>
          <w:szCs w:val="22"/>
        </w:rPr>
      </w:pPr>
    </w:p>
    <w:sectPr w:rsidR="007749E4" w:rsidRPr="00E60865" w:rsidSect="00955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20" w:rsidRDefault="000B7E20">
      <w:r>
        <w:separator/>
      </w:r>
    </w:p>
  </w:endnote>
  <w:endnote w:type="continuationSeparator" w:id="0">
    <w:p w:rsidR="000B7E20" w:rsidRDefault="000B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E4" w:rsidRDefault="007749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20" w:rsidRDefault="000B7E20">
      <w:r>
        <w:separator/>
      </w:r>
    </w:p>
  </w:footnote>
  <w:footnote w:type="continuationSeparator" w:id="0">
    <w:p w:rsidR="000B7E20" w:rsidRDefault="000B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04" w:rsidRDefault="00753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97F"/>
    <w:rsid w:val="000118CB"/>
    <w:rsid w:val="0002038C"/>
    <w:rsid w:val="00054174"/>
    <w:rsid w:val="00073D11"/>
    <w:rsid w:val="000B7E20"/>
    <w:rsid w:val="000F7B14"/>
    <w:rsid w:val="00140327"/>
    <w:rsid w:val="0017154B"/>
    <w:rsid w:val="00180C34"/>
    <w:rsid w:val="00186756"/>
    <w:rsid w:val="001A18EE"/>
    <w:rsid w:val="00215E5E"/>
    <w:rsid w:val="00250E3B"/>
    <w:rsid w:val="00293369"/>
    <w:rsid w:val="002B46FE"/>
    <w:rsid w:val="002E0FD8"/>
    <w:rsid w:val="0033297F"/>
    <w:rsid w:val="00383A7D"/>
    <w:rsid w:val="003C6419"/>
    <w:rsid w:val="003D31D8"/>
    <w:rsid w:val="00434ECA"/>
    <w:rsid w:val="0047269D"/>
    <w:rsid w:val="00484B01"/>
    <w:rsid w:val="004D6C28"/>
    <w:rsid w:val="004E1565"/>
    <w:rsid w:val="004E2503"/>
    <w:rsid w:val="004E5DAC"/>
    <w:rsid w:val="004F0571"/>
    <w:rsid w:val="004F249E"/>
    <w:rsid w:val="005163B4"/>
    <w:rsid w:val="005303A6"/>
    <w:rsid w:val="00536CF3"/>
    <w:rsid w:val="00581491"/>
    <w:rsid w:val="00595269"/>
    <w:rsid w:val="005A38FE"/>
    <w:rsid w:val="005B15A0"/>
    <w:rsid w:val="005B6066"/>
    <w:rsid w:val="005D5F5C"/>
    <w:rsid w:val="005E116A"/>
    <w:rsid w:val="00605FF6"/>
    <w:rsid w:val="0060618E"/>
    <w:rsid w:val="00643D9A"/>
    <w:rsid w:val="0066226A"/>
    <w:rsid w:val="00666727"/>
    <w:rsid w:val="006821B8"/>
    <w:rsid w:val="00693B06"/>
    <w:rsid w:val="006B4672"/>
    <w:rsid w:val="006D2B99"/>
    <w:rsid w:val="006E245B"/>
    <w:rsid w:val="006F5DF4"/>
    <w:rsid w:val="00704631"/>
    <w:rsid w:val="00733848"/>
    <w:rsid w:val="00740E88"/>
    <w:rsid w:val="0074556F"/>
    <w:rsid w:val="00753A04"/>
    <w:rsid w:val="00760267"/>
    <w:rsid w:val="007749E4"/>
    <w:rsid w:val="007B04E5"/>
    <w:rsid w:val="00844992"/>
    <w:rsid w:val="00844B98"/>
    <w:rsid w:val="008C0C27"/>
    <w:rsid w:val="00906E4D"/>
    <w:rsid w:val="00923F4A"/>
    <w:rsid w:val="009251AA"/>
    <w:rsid w:val="00950FBD"/>
    <w:rsid w:val="00955262"/>
    <w:rsid w:val="00964869"/>
    <w:rsid w:val="009C569E"/>
    <w:rsid w:val="009D35BF"/>
    <w:rsid w:val="009F3570"/>
    <w:rsid w:val="00A61C5A"/>
    <w:rsid w:val="00A817F6"/>
    <w:rsid w:val="00A91AC5"/>
    <w:rsid w:val="00AD33BA"/>
    <w:rsid w:val="00AE3B44"/>
    <w:rsid w:val="00AE5CB7"/>
    <w:rsid w:val="00AF57AC"/>
    <w:rsid w:val="00B33168"/>
    <w:rsid w:val="00C56ACC"/>
    <w:rsid w:val="00C65EE7"/>
    <w:rsid w:val="00C74446"/>
    <w:rsid w:val="00CC1DF7"/>
    <w:rsid w:val="00CE0524"/>
    <w:rsid w:val="00D202EC"/>
    <w:rsid w:val="00D2769C"/>
    <w:rsid w:val="00D27DAC"/>
    <w:rsid w:val="00D63247"/>
    <w:rsid w:val="00D6521E"/>
    <w:rsid w:val="00DE53BE"/>
    <w:rsid w:val="00E06435"/>
    <w:rsid w:val="00E14321"/>
    <w:rsid w:val="00E277F5"/>
    <w:rsid w:val="00E60865"/>
    <w:rsid w:val="00E9011E"/>
    <w:rsid w:val="00EB53F7"/>
    <w:rsid w:val="00EE5162"/>
    <w:rsid w:val="00F201C3"/>
    <w:rsid w:val="00F65E03"/>
    <w:rsid w:val="00F74200"/>
    <w:rsid w:val="00FC3077"/>
    <w:rsid w:val="00FC3321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7F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33297F"/>
    <w:pPr>
      <w:ind w:left="720"/>
      <w:contextualSpacing/>
    </w:pPr>
  </w:style>
  <w:style w:type="table" w:styleId="Tabela-Siatka">
    <w:name w:val="Table Grid"/>
    <w:basedOn w:val="Standardowy"/>
    <w:uiPriority w:val="99"/>
    <w:rsid w:val="003329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14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753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3A04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Iwona Kubicka</cp:lastModifiedBy>
  <cp:revision>18</cp:revision>
  <cp:lastPrinted>2021-06-07T11:27:00Z</cp:lastPrinted>
  <dcterms:created xsi:type="dcterms:W3CDTF">2021-05-20T07:21:00Z</dcterms:created>
  <dcterms:modified xsi:type="dcterms:W3CDTF">2021-06-29T07:28:00Z</dcterms:modified>
</cp:coreProperties>
</file>