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051C">
              <w:rPr>
                <w:b/>
              </w:rPr>
              <w:fldChar w:fldCharType="separate"/>
            </w:r>
            <w:r w:rsidR="0030051C">
              <w:rPr>
                <w:b/>
              </w:rPr>
              <w:t xml:space="preserve">zarządzenie w sprawie powołania Rady Akademickiego i Naukowego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051C" w:rsidRDefault="00FA63B5" w:rsidP="0030051C">
      <w:pPr>
        <w:spacing w:line="360" w:lineRule="auto"/>
        <w:jc w:val="both"/>
      </w:pPr>
      <w:bookmarkStart w:id="2" w:name="z1"/>
      <w:bookmarkEnd w:id="2"/>
    </w:p>
    <w:p w:rsidR="0030051C" w:rsidRDefault="0030051C" w:rsidP="0030051C">
      <w:pPr>
        <w:spacing w:line="360" w:lineRule="auto"/>
        <w:jc w:val="both"/>
        <w:rPr>
          <w:color w:val="000000"/>
        </w:rPr>
      </w:pPr>
      <w:r w:rsidRPr="0030051C">
        <w:rPr>
          <w:color w:val="000000"/>
        </w:rPr>
        <w:t>W</w:t>
      </w:r>
      <w:r w:rsidRPr="0030051C">
        <w:rPr>
          <w:color w:val="FF0000"/>
        </w:rPr>
        <w:t xml:space="preserve"> </w:t>
      </w:r>
      <w:r w:rsidRPr="0030051C">
        <w:rPr>
          <w:color w:val="000000"/>
        </w:rPr>
        <w:t>związku ze zmianami osobowymi w Uniwersytecie Ekonomicznym w Poznaniu zaistniała konieczność wprowadzenia zmian w treści zarządzenia.</w:t>
      </w:r>
    </w:p>
    <w:p w:rsidR="0030051C" w:rsidRDefault="0030051C" w:rsidP="0030051C">
      <w:pPr>
        <w:spacing w:line="360" w:lineRule="auto"/>
        <w:jc w:val="both"/>
      </w:pPr>
    </w:p>
    <w:p w:rsidR="0030051C" w:rsidRDefault="0030051C" w:rsidP="0030051C">
      <w:pPr>
        <w:keepNext/>
        <w:spacing w:line="360" w:lineRule="auto"/>
        <w:jc w:val="center"/>
      </w:pPr>
      <w:r>
        <w:t>Z-CA DYREKTORA WYDZIAŁU</w:t>
      </w:r>
    </w:p>
    <w:p w:rsidR="0030051C" w:rsidRPr="0030051C" w:rsidRDefault="0030051C" w:rsidP="0030051C">
      <w:pPr>
        <w:keepNext/>
        <w:spacing w:line="360" w:lineRule="auto"/>
        <w:jc w:val="center"/>
      </w:pPr>
      <w:r>
        <w:t>(-) Anna Wawdysz</w:t>
      </w:r>
    </w:p>
    <w:sectPr w:rsidR="0030051C" w:rsidRPr="0030051C" w:rsidSect="0030051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51C" w:rsidRDefault="0030051C">
      <w:r>
        <w:separator/>
      </w:r>
    </w:p>
  </w:endnote>
  <w:endnote w:type="continuationSeparator" w:id="0">
    <w:p w:rsidR="0030051C" w:rsidRDefault="0030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51C" w:rsidRDefault="0030051C">
      <w:r>
        <w:separator/>
      </w:r>
    </w:p>
  </w:footnote>
  <w:footnote w:type="continuationSeparator" w:id="0">
    <w:p w:rsidR="0030051C" w:rsidRDefault="0030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Akademickiego i Naukowego Poznania. "/>
  </w:docVars>
  <w:rsids>
    <w:rsidRoot w:val="0030051C"/>
    <w:rsid w:val="000607A3"/>
    <w:rsid w:val="00191992"/>
    <w:rsid w:val="001B1D53"/>
    <w:rsid w:val="002946C5"/>
    <w:rsid w:val="002C29F3"/>
    <w:rsid w:val="0030051C"/>
    <w:rsid w:val="00534BA8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CD83A-95EF-45A4-AF20-CF425F8D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40</Words>
  <Characters>288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2021-07-01T12:16:00Z</dcterms:created>
  <dcterms:modified xsi:type="dcterms:W3CDTF">2021-07-01T12:16:00Z</dcterms:modified>
</cp:coreProperties>
</file>