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E6EF6">
          <w:t>563/2021/P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E6EF6">
        <w:rPr>
          <w:b/>
          <w:sz w:val="28"/>
        </w:rPr>
        <w:fldChar w:fldCharType="separate"/>
      </w:r>
      <w:r w:rsidR="008E6EF6">
        <w:rPr>
          <w:b/>
          <w:sz w:val="28"/>
        </w:rPr>
        <w:t>2 lipca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E6EF6">
              <w:rPr>
                <w:b/>
                <w:sz w:val="24"/>
                <w:szCs w:val="24"/>
              </w:rPr>
              <w:fldChar w:fldCharType="separate"/>
            </w:r>
            <w:r w:rsidR="008E6EF6">
              <w:rPr>
                <w:b/>
                <w:sz w:val="24"/>
                <w:szCs w:val="24"/>
              </w:rPr>
              <w:t>powołania Zespołu roboczego ds. opracowania zasad funkcjonowania organizatora rodzinnej pieczy zastępczej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E6EF6" w:rsidP="008E6EF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E6EF6">
        <w:rPr>
          <w:color w:val="000000"/>
          <w:sz w:val="24"/>
        </w:rPr>
        <w:t>Na podstawie art. 30 ust. 1 , art. 31  ustawy z dnia 8 marca 1990 roku o samorządzie gminnym (Dz. U. z 2020 poz. 713 ze zm.), a także na podstawie uchwały Nr XXVIII/500/2020 Rady Miasta Poznania z dnia 19 maja 2020 roku w sprawie przyjęcia Poznańskiego Programu Wspierania Rodziny i Rozwoju Pieczy zastępczej na lata 2020-2022 zarządza się, co następuje:</w:t>
      </w:r>
    </w:p>
    <w:p w:rsidR="008E6EF6" w:rsidRDefault="008E6EF6" w:rsidP="008E6EF6">
      <w:pPr>
        <w:spacing w:line="360" w:lineRule="auto"/>
        <w:jc w:val="both"/>
        <w:rPr>
          <w:sz w:val="24"/>
        </w:rPr>
      </w:pPr>
    </w:p>
    <w:p w:rsidR="008E6EF6" w:rsidRDefault="008E6EF6" w:rsidP="008E6E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E6EF6" w:rsidRDefault="008E6EF6" w:rsidP="008E6EF6">
      <w:pPr>
        <w:keepNext/>
        <w:spacing w:line="360" w:lineRule="auto"/>
        <w:rPr>
          <w:color w:val="000000"/>
          <w:sz w:val="24"/>
        </w:rPr>
      </w:pPr>
    </w:p>
    <w:p w:rsidR="008E6EF6" w:rsidRDefault="008E6EF6" w:rsidP="008E6EF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E6EF6">
        <w:rPr>
          <w:color w:val="000000"/>
          <w:sz w:val="24"/>
          <w:szCs w:val="24"/>
        </w:rPr>
        <w:t>Powołuje się Zespół roboczy ds. opracowania zasad funkcjonowania organizatora rodzinnej pieczy zastępczej w Poznaniu, zwany dalej Zespołem.</w:t>
      </w:r>
    </w:p>
    <w:p w:rsidR="008E6EF6" w:rsidRDefault="008E6EF6" w:rsidP="008E6EF6">
      <w:pPr>
        <w:spacing w:line="360" w:lineRule="auto"/>
        <w:jc w:val="both"/>
        <w:rPr>
          <w:color w:val="000000"/>
          <w:sz w:val="24"/>
        </w:rPr>
      </w:pPr>
    </w:p>
    <w:p w:rsidR="008E6EF6" w:rsidRDefault="008E6EF6" w:rsidP="008E6E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E6EF6" w:rsidRDefault="008E6EF6" w:rsidP="008E6EF6">
      <w:pPr>
        <w:keepNext/>
        <w:spacing w:line="360" w:lineRule="auto"/>
        <w:rPr>
          <w:color w:val="000000"/>
          <w:sz w:val="24"/>
        </w:rPr>
      </w:pPr>
    </w:p>
    <w:p w:rsidR="008E6EF6" w:rsidRPr="008E6EF6" w:rsidRDefault="008E6EF6" w:rsidP="008E6EF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E6EF6">
        <w:rPr>
          <w:color w:val="000000"/>
          <w:sz w:val="24"/>
          <w:szCs w:val="24"/>
        </w:rPr>
        <w:t>W skład Zespołu wchodzą:</w:t>
      </w:r>
    </w:p>
    <w:p w:rsidR="008E6EF6" w:rsidRPr="008E6EF6" w:rsidRDefault="008E6EF6" w:rsidP="008E6E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6EF6">
        <w:rPr>
          <w:color w:val="000000"/>
          <w:sz w:val="24"/>
          <w:szCs w:val="24"/>
        </w:rPr>
        <w:t>1) Magdalena Pietrusik-Adamska – dyrektor Wydziału Zdrowia i Spraw Społecznych Urzędu Miasta Poznania, przewodnicząca Zespołu;</w:t>
      </w:r>
    </w:p>
    <w:p w:rsidR="008E6EF6" w:rsidRPr="008E6EF6" w:rsidRDefault="008E6EF6" w:rsidP="008E6E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6EF6">
        <w:rPr>
          <w:color w:val="000000"/>
          <w:sz w:val="24"/>
          <w:szCs w:val="24"/>
        </w:rPr>
        <w:t>2) Dorota Potejko – zastępca dyrektora Wydziału Zdrowia i Spraw Społecznych Urzędu Miasta Poznania, zastępca przewodniczącej;</w:t>
      </w:r>
    </w:p>
    <w:p w:rsidR="008E6EF6" w:rsidRPr="008E6EF6" w:rsidRDefault="008E6EF6" w:rsidP="008E6E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6EF6">
        <w:rPr>
          <w:color w:val="000000"/>
          <w:sz w:val="24"/>
          <w:szCs w:val="24"/>
        </w:rPr>
        <w:t>3) Monika Suchorzewska – dyrektor Centrum Usług Wspólnych w Poznaniu;</w:t>
      </w:r>
    </w:p>
    <w:p w:rsidR="008E6EF6" w:rsidRPr="008E6EF6" w:rsidRDefault="008E6EF6" w:rsidP="008E6E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6EF6">
        <w:rPr>
          <w:color w:val="000000"/>
          <w:sz w:val="24"/>
          <w:szCs w:val="24"/>
        </w:rPr>
        <w:t>4) Elżbieta Chełkowska – dyrektor Centrum Wspierania Rodzin "Swoboda";</w:t>
      </w:r>
    </w:p>
    <w:p w:rsidR="008E6EF6" w:rsidRPr="008E6EF6" w:rsidRDefault="008E6EF6" w:rsidP="008E6E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6EF6">
        <w:rPr>
          <w:color w:val="000000"/>
          <w:sz w:val="24"/>
          <w:szCs w:val="24"/>
        </w:rPr>
        <w:t>5) Piotr Czajka – zastępca dyrektora Miejskiego Ośrodka Pomocy Rodzinie w Poznaniu;</w:t>
      </w:r>
    </w:p>
    <w:p w:rsidR="008E6EF6" w:rsidRPr="008E6EF6" w:rsidRDefault="008E6EF6" w:rsidP="008E6E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6EF6">
        <w:rPr>
          <w:color w:val="000000"/>
          <w:sz w:val="24"/>
          <w:szCs w:val="24"/>
        </w:rPr>
        <w:t>6) Agnieszka Ugorek-Macka – zastępca dyrektora Centrum Wspierania Rodzin "Swoboda";</w:t>
      </w:r>
    </w:p>
    <w:p w:rsidR="008E6EF6" w:rsidRPr="008E6EF6" w:rsidRDefault="008E6EF6" w:rsidP="008E6E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6EF6">
        <w:rPr>
          <w:color w:val="000000"/>
          <w:sz w:val="24"/>
          <w:szCs w:val="24"/>
        </w:rPr>
        <w:lastRenderedPageBreak/>
        <w:t>7) Łukasz Sobczak – przedstawiciel Centrum Wspierani Rodzin "Swoboda";</w:t>
      </w:r>
    </w:p>
    <w:p w:rsidR="008E6EF6" w:rsidRPr="008E6EF6" w:rsidRDefault="008E6EF6" w:rsidP="008E6E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6EF6">
        <w:rPr>
          <w:color w:val="000000"/>
          <w:sz w:val="24"/>
          <w:szCs w:val="24"/>
        </w:rPr>
        <w:t>8) Patrycja Michalak-Wachowiak – przedstawicielka Centrum Wspierania Rodzin "Swoboda";</w:t>
      </w:r>
    </w:p>
    <w:p w:rsidR="008E6EF6" w:rsidRPr="008E6EF6" w:rsidRDefault="008E6EF6" w:rsidP="008E6E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6EF6">
        <w:rPr>
          <w:color w:val="000000"/>
          <w:sz w:val="24"/>
          <w:szCs w:val="24"/>
        </w:rPr>
        <w:t>9) Marlena Awuku – przedstawicielka Wydziału Zdrowia i Spraw Społecznych Urzędu Miasta Poznania;</w:t>
      </w:r>
    </w:p>
    <w:p w:rsidR="008E6EF6" w:rsidRPr="008E6EF6" w:rsidRDefault="008E6EF6" w:rsidP="008E6E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6EF6">
        <w:rPr>
          <w:color w:val="000000"/>
          <w:sz w:val="24"/>
          <w:szCs w:val="24"/>
        </w:rPr>
        <w:t>10) Mariusz Zielaskowski – przedstawiciel Wydziału Zdrowia i Spraw Społecznych Urzędu Miasta Poznania;</w:t>
      </w:r>
    </w:p>
    <w:p w:rsidR="008E6EF6" w:rsidRPr="008E6EF6" w:rsidRDefault="008E6EF6" w:rsidP="008E6E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6EF6">
        <w:rPr>
          <w:color w:val="000000"/>
          <w:sz w:val="24"/>
          <w:szCs w:val="24"/>
        </w:rPr>
        <w:t>11) Marek Oziemkowski – przedstawiciel Miejskiego Ośrodka Pomocy Rodzinie w</w:t>
      </w:r>
      <w:r w:rsidR="00215866">
        <w:rPr>
          <w:color w:val="000000"/>
          <w:sz w:val="24"/>
          <w:szCs w:val="24"/>
        </w:rPr>
        <w:t> </w:t>
      </w:r>
      <w:r w:rsidRPr="008E6EF6">
        <w:rPr>
          <w:color w:val="000000"/>
          <w:sz w:val="24"/>
          <w:szCs w:val="24"/>
        </w:rPr>
        <w:t>Poznaniu.</w:t>
      </w:r>
    </w:p>
    <w:p w:rsidR="008E6EF6" w:rsidRDefault="008E6EF6" w:rsidP="008E6EF6">
      <w:pPr>
        <w:spacing w:line="360" w:lineRule="auto"/>
        <w:jc w:val="both"/>
        <w:rPr>
          <w:color w:val="000000"/>
          <w:sz w:val="24"/>
        </w:rPr>
      </w:pPr>
    </w:p>
    <w:p w:rsidR="008E6EF6" w:rsidRDefault="008E6EF6" w:rsidP="008E6EF6">
      <w:pPr>
        <w:spacing w:line="360" w:lineRule="auto"/>
        <w:jc w:val="both"/>
        <w:rPr>
          <w:color w:val="000000"/>
          <w:sz w:val="24"/>
        </w:rPr>
      </w:pPr>
    </w:p>
    <w:p w:rsidR="008E6EF6" w:rsidRDefault="008E6EF6" w:rsidP="008E6E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E6EF6" w:rsidRDefault="008E6EF6" w:rsidP="008E6EF6">
      <w:pPr>
        <w:keepNext/>
        <w:spacing w:line="360" w:lineRule="auto"/>
        <w:rPr>
          <w:color w:val="000000"/>
          <w:sz w:val="24"/>
        </w:rPr>
      </w:pPr>
    </w:p>
    <w:p w:rsidR="008E6EF6" w:rsidRDefault="008E6EF6" w:rsidP="008E6EF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E6EF6">
        <w:rPr>
          <w:color w:val="000000"/>
          <w:sz w:val="24"/>
          <w:szCs w:val="24"/>
        </w:rPr>
        <w:t>Przewodniczący Zespołu może, stosownie do potrzeb, zapraszać do współpracy inne osoby, w</w:t>
      </w:r>
      <w:r w:rsidR="00215866">
        <w:rPr>
          <w:color w:val="000000"/>
          <w:sz w:val="24"/>
          <w:szCs w:val="24"/>
        </w:rPr>
        <w:t> </w:t>
      </w:r>
      <w:r w:rsidRPr="008E6EF6">
        <w:rPr>
          <w:color w:val="000000"/>
          <w:sz w:val="24"/>
          <w:szCs w:val="24"/>
        </w:rPr>
        <w:t>szczególności specjalistów, ekspertów oraz pracowników merytorycznych będących przedstawicielami Urzędu Miasta Poznania oraz miejskich jednostek organizacyjnych realizujących zadania w obszarze wspierania rodziny i systemu pieczy zastępczej.</w:t>
      </w:r>
    </w:p>
    <w:p w:rsidR="008E6EF6" w:rsidRDefault="008E6EF6" w:rsidP="008E6EF6">
      <w:pPr>
        <w:spacing w:line="360" w:lineRule="auto"/>
        <w:jc w:val="both"/>
        <w:rPr>
          <w:color w:val="000000"/>
          <w:sz w:val="24"/>
        </w:rPr>
      </w:pPr>
    </w:p>
    <w:p w:rsidR="008E6EF6" w:rsidRDefault="008E6EF6" w:rsidP="008E6E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E6EF6" w:rsidRDefault="008E6EF6" w:rsidP="008E6EF6">
      <w:pPr>
        <w:keepNext/>
        <w:spacing w:line="360" w:lineRule="auto"/>
        <w:rPr>
          <w:color w:val="000000"/>
          <w:sz w:val="24"/>
        </w:rPr>
      </w:pPr>
    </w:p>
    <w:p w:rsidR="008E6EF6" w:rsidRDefault="008E6EF6" w:rsidP="008E6EF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E6EF6">
        <w:rPr>
          <w:color w:val="000000"/>
          <w:sz w:val="24"/>
          <w:szCs w:val="24"/>
        </w:rPr>
        <w:t>Zespół powołuje się na czas opracowania zasad funkcjonowania organizatora rodzinnej pieczy zastępczej w Poznaniu.</w:t>
      </w:r>
    </w:p>
    <w:p w:rsidR="008E6EF6" w:rsidRDefault="008E6EF6" w:rsidP="008E6EF6">
      <w:pPr>
        <w:spacing w:line="360" w:lineRule="auto"/>
        <w:jc w:val="both"/>
        <w:rPr>
          <w:color w:val="000000"/>
          <w:sz w:val="24"/>
        </w:rPr>
      </w:pPr>
    </w:p>
    <w:p w:rsidR="008E6EF6" w:rsidRDefault="008E6EF6" w:rsidP="008E6E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E6EF6" w:rsidRDefault="008E6EF6" w:rsidP="008E6EF6">
      <w:pPr>
        <w:keepNext/>
        <w:spacing w:line="360" w:lineRule="auto"/>
        <w:rPr>
          <w:color w:val="000000"/>
          <w:sz w:val="24"/>
        </w:rPr>
      </w:pPr>
    </w:p>
    <w:p w:rsidR="008E6EF6" w:rsidRDefault="008E6EF6" w:rsidP="008E6EF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E6EF6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8E6EF6" w:rsidRDefault="008E6EF6" w:rsidP="008E6EF6">
      <w:pPr>
        <w:spacing w:line="360" w:lineRule="auto"/>
        <w:jc w:val="both"/>
        <w:rPr>
          <w:color w:val="000000"/>
          <w:sz w:val="24"/>
        </w:rPr>
      </w:pPr>
    </w:p>
    <w:p w:rsidR="008E6EF6" w:rsidRDefault="008E6EF6" w:rsidP="008E6E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8E6EF6" w:rsidRDefault="008E6EF6" w:rsidP="008E6EF6">
      <w:pPr>
        <w:keepNext/>
        <w:spacing w:line="360" w:lineRule="auto"/>
        <w:rPr>
          <w:color w:val="000000"/>
          <w:sz w:val="24"/>
        </w:rPr>
      </w:pPr>
    </w:p>
    <w:p w:rsidR="008E6EF6" w:rsidRDefault="008E6EF6" w:rsidP="008E6EF6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E6EF6">
        <w:rPr>
          <w:color w:val="000000"/>
          <w:sz w:val="24"/>
          <w:szCs w:val="24"/>
        </w:rPr>
        <w:t>Zarządzenie wchodzi w życie z dniem podpisania.</w:t>
      </w:r>
    </w:p>
    <w:p w:rsidR="008E6EF6" w:rsidRDefault="008E6EF6" w:rsidP="008E6EF6">
      <w:pPr>
        <w:spacing w:line="360" w:lineRule="auto"/>
        <w:jc w:val="both"/>
        <w:rPr>
          <w:color w:val="000000"/>
          <w:sz w:val="24"/>
        </w:rPr>
      </w:pPr>
    </w:p>
    <w:p w:rsidR="008E6EF6" w:rsidRDefault="008E6EF6" w:rsidP="008E6E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8E6EF6" w:rsidRDefault="008E6EF6" w:rsidP="008E6E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E6EF6" w:rsidRPr="008E6EF6" w:rsidRDefault="008E6EF6" w:rsidP="008E6E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E6EF6" w:rsidRPr="008E6EF6" w:rsidSect="008E6EF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EF6" w:rsidRDefault="008E6EF6">
      <w:r>
        <w:separator/>
      </w:r>
    </w:p>
  </w:endnote>
  <w:endnote w:type="continuationSeparator" w:id="0">
    <w:p w:rsidR="008E6EF6" w:rsidRDefault="008E6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EF6" w:rsidRDefault="008E6EF6">
      <w:r>
        <w:separator/>
      </w:r>
    </w:p>
  </w:footnote>
  <w:footnote w:type="continuationSeparator" w:id="0">
    <w:p w:rsidR="008E6EF6" w:rsidRDefault="008E6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lipca 2021r."/>
    <w:docVar w:name="AktNr" w:val="563/2021/P"/>
    <w:docVar w:name="Sprawa" w:val="powołania Zespołu roboczego ds. opracowania zasad funkcjonowania organizatora rodzinnej pieczy zastępczej w Poznaniu."/>
  </w:docVars>
  <w:rsids>
    <w:rsidRoot w:val="008E6EF6"/>
    <w:rsid w:val="00072485"/>
    <w:rsid w:val="000C07FF"/>
    <w:rsid w:val="000E2E12"/>
    <w:rsid w:val="00167A3B"/>
    <w:rsid w:val="00215866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E6EF6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F0871-EB9A-458E-934B-AAEFD47A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338</Words>
  <Characters>2233</Characters>
  <Application>Microsoft Office Word</Application>
  <DocSecurity>0</DocSecurity>
  <Lines>74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2021-07-02T09:51:00Z</dcterms:created>
  <dcterms:modified xsi:type="dcterms:W3CDTF">2021-07-02T09:51:00Z</dcterms:modified>
</cp:coreProperties>
</file>