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2713">
              <w:rPr>
                <w:b/>
              </w:rPr>
              <w:fldChar w:fldCharType="separate"/>
            </w:r>
            <w:r w:rsidR="00A52713">
              <w:rPr>
                <w:b/>
              </w:rPr>
              <w:t>zarządzenie w sprawie polityki zarządzania długiem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2713" w:rsidRDefault="00FA63B5" w:rsidP="00A52713">
      <w:pPr>
        <w:spacing w:line="360" w:lineRule="auto"/>
        <w:jc w:val="both"/>
      </w:pPr>
      <w:bookmarkStart w:id="2" w:name="z1"/>
      <w:bookmarkEnd w:id="2"/>
    </w:p>
    <w:p w:rsidR="00A52713" w:rsidRDefault="00A52713" w:rsidP="00A52713">
      <w:pPr>
        <w:spacing w:line="360" w:lineRule="auto"/>
        <w:jc w:val="both"/>
        <w:rPr>
          <w:color w:val="000000"/>
        </w:rPr>
      </w:pPr>
      <w:r w:rsidRPr="00A52713">
        <w:rPr>
          <w:color w:val="000000"/>
        </w:rPr>
        <w:t>Aktualizuje się uregulowania dotyczące polityki zarządzania długiem Miasta Poznania. Wykonanie zarządzenia powierza się Dyrektorowi Wydziału Finansowego i Dyrektorowi Wydziału Budżetu i Kontrolingu.</w:t>
      </w:r>
    </w:p>
    <w:p w:rsidR="00A52713" w:rsidRDefault="00A52713" w:rsidP="00A52713">
      <w:pPr>
        <w:spacing w:line="360" w:lineRule="auto"/>
        <w:jc w:val="both"/>
      </w:pPr>
    </w:p>
    <w:p w:rsidR="00A52713" w:rsidRDefault="00A52713" w:rsidP="00A52713">
      <w:pPr>
        <w:keepNext/>
        <w:spacing w:line="360" w:lineRule="auto"/>
        <w:jc w:val="center"/>
      </w:pPr>
      <w:r>
        <w:t>SKARBNIK MIASTA POZNANIA</w:t>
      </w:r>
    </w:p>
    <w:p w:rsidR="00A52713" w:rsidRPr="00A52713" w:rsidRDefault="00A52713" w:rsidP="00A52713">
      <w:pPr>
        <w:keepNext/>
        <w:spacing w:line="360" w:lineRule="auto"/>
        <w:jc w:val="center"/>
      </w:pPr>
      <w:r>
        <w:t>(-) Barbara Sajnaj</w:t>
      </w:r>
    </w:p>
    <w:sectPr w:rsidR="00A52713" w:rsidRPr="00A52713" w:rsidSect="00A527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13" w:rsidRDefault="00A52713">
      <w:r>
        <w:separator/>
      </w:r>
    </w:p>
  </w:endnote>
  <w:endnote w:type="continuationSeparator" w:id="0">
    <w:p w:rsidR="00A52713" w:rsidRDefault="00A5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13" w:rsidRDefault="00A52713">
      <w:r>
        <w:separator/>
      </w:r>
    </w:p>
  </w:footnote>
  <w:footnote w:type="continuationSeparator" w:id="0">
    <w:p w:rsidR="00A52713" w:rsidRDefault="00A5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lityki zarządzania długiem Miasta Poznania."/>
  </w:docVars>
  <w:rsids>
    <w:rsidRoot w:val="00A52713"/>
    <w:rsid w:val="000607A3"/>
    <w:rsid w:val="00191992"/>
    <w:rsid w:val="001B1D53"/>
    <w:rsid w:val="002946C5"/>
    <w:rsid w:val="002C29F3"/>
    <w:rsid w:val="008C68E6"/>
    <w:rsid w:val="00A52713"/>
    <w:rsid w:val="00AA04BE"/>
    <w:rsid w:val="00AC4582"/>
    <w:rsid w:val="00B35496"/>
    <w:rsid w:val="00B76696"/>
    <w:rsid w:val="00C111C7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6C81B-905C-4B40-8AE6-15BF8C29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44</Words>
  <Characters>345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2021-07-08T06:00:00Z</dcterms:created>
  <dcterms:modified xsi:type="dcterms:W3CDTF">2021-07-08T06:00:00Z</dcterms:modified>
</cp:coreProperties>
</file>