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0B08">
              <w:rPr>
                <w:b/>
              </w:rPr>
              <w:fldChar w:fldCharType="separate"/>
            </w:r>
            <w:r w:rsidR="00160B08">
              <w:rPr>
                <w:b/>
              </w:rPr>
              <w:t>zarządzenie w sprawie określenia formy przekazywania Prezydentowi Miasta Poznania sprawozdań budżetowych oraz sprawozdań w zakresie operacji finansowych.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0B08" w:rsidRDefault="00FA63B5" w:rsidP="00160B08">
      <w:pPr>
        <w:spacing w:line="360" w:lineRule="auto"/>
        <w:jc w:val="both"/>
      </w:pPr>
      <w:bookmarkStart w:id="2" w:name="z1"/>
      <w:bookmarkEnd w:id="2"/>
    </w:p>
    <w:p w:rsidR="00160B08" w:rsidRPr="00160B08" w:rsidRDefault="00160B08" w:rsidP="00160B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0B08">
        <w:rPr>
          <w:color w:val="000000"/>
        </w:rPr>
        <w:t>Zgodnie z § 9 ust. 9 rozporządzenia Ministra Finansów, Funduszy i Polityki Regionalnej w</w:t>
      </w:r>
      <w:r w:rsidR="00492242">
        <w:rPr>
          <w:color w:val="000000"/>
        </w:rPr>
        <w:t> </w:t>
      </w:r>
      <w:r w:rsidRPr="00160B08">
        <w:rPr>
          <w:color w:val="000000"/>
        </w:rPr>
        <w:t>sprawie sprawozdań jednostek sektora finansów publicznych w zakresie operacji finansowych z 17 grudnia 2020 r. (</w:t>
      </w:r>
      <w:proofErr w:type="spellStart"/>
      <w:r w:rsidRPr="00160B08">
        <w:rPr>
          <w:color w:val="000000"/>
        </w:rPr>
        <w:t>t.j</w:t>
      </w:r>
      <w:proofErr w:type="spellEnd"/>
      <w:r w:rsidRPr="00160B08">
        <w:rPr>
          <w:color w:val="000000"/>
        </w:rPr>
        <w:t xml:space="preserve">. Dz. U. z 2020 r. poz. 2396) zarząd jednostki samorządu terytorialnego (dalej: JST) jest zobowiązany do określenia formy, w której jednostki organizacyjne JST sporządzać mają ww. sprawozdania. </w:t>
      </w:r>
    </w:p>
    <w:p w:rsidR="00160B08" w:rsidRPr="00160B08" w:rsidRDefault="00160B08" w:rsidP="00160B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0B08">
        <w:rPr>
          <w:color w:val="000000"/>
        </w:rPr>
        <w:t>Według stanowiska Ministra Finansów, Funduszy i Polityki Regionalnej wyrażonego w</w:t>
      </w:r>
      <w:r w:rsidR="00492242">
        <w:rPr>
          <w:color w:val="000000"/>
        </w:rPr>
        <w:t> </w:t>
      </w:r>
      <w:r w:rsidRPr="00160B08">
        <w:rPr>
          <w:color w:val="000000"/>
        </w:rPr>
        <w:t>piśmie DP8.650.1.2020 skierowanym do Krajowej Rady Regionalnych Izb Obrachunkowych, jako odpowiedź na pismo KRRIO/0011/0700-1/4-3/20, § 9 ust. 9 odwołuje się do jednostek organizacyjnych, które pod względem cywilnoprawnym wchodzą w skład JST i korzystają z osobowości prawnej JST. Rozszerzenie tego przepisu o jednostki z</w:t>
      </w:r>
      <w:r w:rsidR="00492242">
        <w:rPr>
          <w:color w:val="000000"/>
        </w:rPr>
        <w:t> </w:t>
      </w:r>
      <w:r w:rsidRPr="00160B08">
        <w:rPr>
          <w:color w:val="000000"/>
        </w:rPr>
        <w:t>osobowością prawną, dla których organem założycielskim lub nadzorującym jest JST mogłoby budzić kontrowersje na tle formalnoprawnym.</w:t>
      </w:r>
    </w:p>
    <w:p w:rsidR="00160B08" w:rsidRDefault="00160B08" w:rsidP="00160B08">
      <w:pPr>
        <w:spacing w:line="360" w:lineRule="auto"/>
        <w:jc w:val="both"/>
        <w:rPr>
          <w:color w:val="000000"/>
        </w:rPr>
      </w:pPr>
      <w:r w:rsidRPr="00160B08">
        <w:rPr>
          <w:color w:val="000000"/>
        </w:rPr>
        <w:t>W związku z powyższym zachodzi konieczność przyjęcia niniejszego zarządzenia Prezydenta Miasta Poznania.</w:t>
      </w:r>
    </w:p>
    <w:p w:rsidR="00160B08" w:rsidRDefault="00160B08" w:rsidP="00160B08">
      <w:pPr>
        <w:spacing w:line="360" w:lineRule="auto"/>
        <w:jc w:val="both"/>
      </w:pPr>
    </w:p>
    <w:p w:rsidR="00160B08" w:rsidRDefault="00160B08" w:rsidP="00160B08">
      <w:pPr>
        <w:keepNext/>
        <w:spacing w:line="360" w:lineRule="auto"/>
        <w:jc w:val="center"/>
      </w:pPr>
      <w:r>
        <w:t>SKARBNIK MIASTA POZNANIA</w:t>
      </w:r>
    </w:p>
    <w:p w:rsidR="00160B08" w:rsidRPr="00160B08" w:rsidRDefault="00160B08" w:rsidP="00160B08">
      <w:pPr>
        <w:keepNext/>
        <w:spacing w:line="360" w:lineRule="auto"/>
        <w:jc w:val="center"/>
      </w:pPr>
      <w:r>
        <w:t>(-) Barbara Sajnaj</w:t>
      </w:r>
    </w:p>
    <w:sectPr w:rsidR="00160B08" w:rsidRPr="00160B08" w:rsidSect="00160B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08" w:rsidRDefault="00160B08">
      <w:r>
        <w:separator/>
      </w:r>
    </w:p>
  </w:endnote>
  <w:endnote w:type="continuationSeparator" w:id="0">
    <w:p w:rsidR="00160B08" w:rsidRDefault="0016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08" w:rsidRDefault="00160B08">
      <w:r>
        <w:separator/>
      </w:r>
    </w:p>
  </w:footnote>
  <w:footnote w:type="continuationSeparator" w:id="0">
    <w:p w:rsidR="00160B08" w:rsidRDefault="0016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formy przekazywania Prezydentowi Miasta Poznania sprawozdań budżetowych oraz sprawozdań w zakresie operacji finansowych."/>
  </w:docVars>
  <w:rsids>
    <w:rsidRoot w:val="00160B08"/>
    <w:rsid w:val="000607A3"/>
    <w:rsid w:val="00160B08"/>
    <w:rsid w:val="00191992"/>
    <w:rsid w:val="001B1D53"/>
    <w:rsid w:val="002946C5"/>
    <w:rsid w:val="002C29F3"/>
    <w:rsid w:val="0049224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175</Words>
  <Characters>1189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2021-07-16T10:32:00Z</dcterms:created>
  <dcterms:modified xsi:type="dcterms:W3CDTF">2021-07-16T10:32:00Z</dcterms:modified>
</cp:coreProperties>
</file>